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1D" w:rsidRPr="00F81CC7" w:rsidRDefault="003F5C1D" w:rsidP="00EA2215">
      <w:pPr>
        <w:pStyle w:val="Title"/>
        <w:spacing w:before="3600"/>
      </w:pPr>
      <w:bookmarkStart w:id="0" w:name="_Hlk125980979"/>
      <w:bookmarkStart w:id="1" w:name="_Hlk125981030"/>
      <w:bookmarkStart w:id="2" w:name="_Hlk125981005"/>
      <w:bookmarkStart w:id="3" w:name="_Hlk125988457"/>
      <w:r w:rsidRPr="009D401C">
        <w:t>Księga Jakości</w:t>
      </w:r>
      <w:r>
        <w:t xml:space="preserve"> </w:t>
      </w:r>
      <w:r w:rsidRPr="00F81CC7">
        <w:t>Centrum Języków Obcych Politechniki Rzeszowskiej</w:t>
      </w:r>
    </w:p>
    <w:p w:rsidR="003F5C1D" w:rsidRPr="00ED0797" w:rsidRDefault="003F5C1D" w:rsidP="00C210EE">
      <w:pPr>
        <w:spacing w:before="2600"/>
        <w:jc w:val="center"/>
      </w:pPr>
      <w:r w:rsidRPr="00ED0797">
        <w:t>WYDANIE</w:t>
      </w:r>
      <w:bookmarkEnd w:id="0"/>
      <w:r w:rsidRPr="00ED0797">
        <w:t xml:space="preserve"> IV</w:t>
      </w:r>
    </w:p>
    <w:p w:rsidR="003F5C1D" w:rsidRDefault="003F5C1D" w:rsidP="00F87B8D">
      <w:pPr>
        <w:spacing w:before="800" w:after="800"/>
        <w:jc w:val="center"/>
        <w:rPr>
          <w:noProof/>
        </w:rPr>
      </w:pPr>
      <w:r w:rsidRPr="00A83BC2">
        <w:rPr>
          <w:noProof/>
        </w:rPr>
        <w:t>Obo</w:t>
      </w:r>
      <w:r>
        <w:rPr>
          <w:noProof/>
        </w:rPr>
        <w:t>wiązuje od:  kwietnia 2026</w:t>
      </w:r>
    </w:p>
    <w:tbl>
      <w:tblPr>
        <w:tblW w:w="9045" w:type="dxa"/>
        <w:tblInd w:w="-106" w:type="dxa"/>
        <w:tblLayout w:type="fixed"/>
        <w:tblLook w:val="0000"/>
      </w:tblPr>
      <w:tblGrid>
        <w:gridCol w:w="4470"/>
        <w:gridCol w:w="4575"/>
      </w:tblGrid>
      <w:tr w:rsidR="003F5C1D" w:rsidRPr="00944501">
        <w:trPr>
          <w:trHeight w:val="450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3F5C1D" w:rsidRPr="00794ED7" w:rsidRDefault="003F5C1D" w:rsidP="00F71C06">
            <w:pPr>
              <w:pStyle w:val="Tekst"/>
              <w:spacing w:line="240" w:lineRule="auto"/>
              <w:jc w:val="center"/>
            </w:pPr>
            <w:r w:rsidRPr="00794ED7">
              <w:t>Opracował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F5C1D" w:rsidRPr="00794ED7" w:rsidRDefault="003F5C1D" w:rsidP="00F71C06">
            <w:pPr>
              <w:pStyle w:val="Tekst"/>
              <w:spacing w:line="240" w:lineRule="auto"/>
              <w:jc w:val="center"/>
            </w:pPr>
            <w:r w:rsidRPr="00794ED7">
              <w:t>Zatwierdził</w:t>
            </w:r>
          </w:p>
        </w:tc>
      </w:tr>
      <w:tr w:rsidR="003F5C1D" w:rsidRPr="00944501">
        <w:trPr>
          <w:trHeight w:val="1106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C1D" w:rsidRPr="00794ED7" w:rsidRDefault="003F5C1D" w:rsidP="008534FB">
            <w:pPr>
              <w:pStyle w:val="Tekst"/>
            </w:pPr>
            <w:r w:rsidRPr="00794ED7">
              <w:t>Koordynator</w:t>
            </w:r>
          </w:p>
          <w:p w:rsidR="003F5C1D" w:rsidRPr="00794ED7" w:rsidRDefault="003F5C1D" w:rsidP="008534FB">
            <w:pPr>
              <w:pStyle w:val="Tekst"/>
            </w:pPr>
            <w:r w:rsidRPr="00794ED7">
              <w:t xml:space="preserve">ds. Zapewniania Jakości Kształcenia CJO </w:t>
            </w:r>
          </w:p>
          <w:p w:rsidR="003F5C1D" w:rsidRPr="00794ED7" w:rsidRDefault="003F5C1D" w:rsidP="008534FB">
            <w:pPr>
              <w:pStyle w:val="Tekst"/>
            </w:pPr>
            <w:r w:rsidRPr="00794ED7">
              <w:t>mgr Iwona Jagusztyn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C1D" w:rsidRPr="00794ED7" w:rsidRDefault="003F5C1D" w:rsidP="008534FB">
            <w:pPr>
              <w:pStyle w:val="Tekst"/>
            </w:pPr>
            <w:r w:rsidRPr="00794ED7">
              <w:t>Dyrektor CJO</w:t>
            </w:r>
          </w:p>
          <w:p w:rsidR="003F5C1D" w:rsidRPr="00794ED7" w:rsidRDefault="003F5C1D" w:rsidP="008534FB">
            <w:pPr>
              <w:pStyle w:val="Tekst"/>
            </w:pPr>
            <w:r w:rsidRPr="00794ED7">
              <w:t>mgr Katarzyna Kania</w:t>
            </w:r>
          </w:p>
        </w:tc>
      </w:tr>
    </w:tbl>
    <w:p w:rsidR="003F5C1D" w:rsidRPr="008534FB" w:rsidRDefault="003F5C1D" w:rsidP="00F71C06">
      <w:pPr>
        <w:pStyle w:val="Tekst"/>
        <w:spacing w:before="400"/>
      </w:pPr>
      <w:r w:rsidRPr="008534FB">
        <w:t>Dokument stanowi własność Centrum Języków Obcych  Politechniki Rzeszowskiej.  Kopiowanie i rozpowszechnianie bez pisemnej zgody właściciela jest zabronione.</w:t>
      </w:r>
    </w:p>
    <w:bookmarkEnd w:id="1"/>
    <w:p w:rsidR="003F5C1D" w:rsidRPr="00944501" w:rsidRDefault="003F5C1D" w:rsidP="00A0247D">
      <w:pPr>
        <w:pStyle w:val="Tekst"/>
      </w:pPr>
      <w:r>
        <w:br w:type="page"/>
      </w:r>
      <w:r w:rsidRPr="00944501">
        <w:t xml:space="preserve">Niniejsza Księga Jakości jest dokumentem służącym do realizacji Wewnętrznego Systemu Zapewniania Jakości Kształcenia </w:t>
      </w:r>
      <w:r w:rsidRPr="008534FB">
        <w:t>Centrum Języków Obcych Politechniki Rzeszowskiej</w:t>
      </w:r>
      <w:r w:rsidRPr="00944501">
        <w:t xml:space="preserve">. </w:t>
      </w:r>
    </w:p>
    <w:p w:rsidR="003F5C1D" w:rsidRPr="00944501" w:rsidRDefault="003F5C1D" w:rsidP="00A0247D">
      <w:pPr>
        <w:pStyle w:val="Tekst"/>
      </w:pPr>
      <w:r w:rsidRPr="00944501">
        <w:t xml:space="preserve">Księga opisuje zadania </w:t>
      </w:r>
      <w:r>
        <w:t>Centrum</w:t>
      </w:r>
      <w:r w:rsidRPr="00944501">
        <w:t xml:space="preserve"> w zakresie realizacji polityki jakości odnosząc je do misji i strategii </w:t>
      </w:r>
      <w:r w:rsidRPr="007709D1">
        <w:t>Uczelni</w:t>
      </w:r>
      <w:r w:rsidRPr="00944501">
        <w:t>.</w:t>
      </w:r>
    </w:p>
    <w:p w:rsidR="003F5C1D" w:rsidRDefault="003F5C1D" w:rsidP="00A0247D">
      <w:pPr>
        <w:pStyle w:val="Tekst"/>
      </w:pPr>
      <w:r w:rsidRPr="00944501">
        <w:t xml:space="preserve">Dokument jest aktualizowany w formie cyfrowej, dostępny na stronie internetowej </w:t>
      </w:r>
      <w:r>
        <w:t>Centrum</w:t>
      </w:r>
      <w:r w:rsidRPr="00944501">
        <w:t xml:space="preserve"> dla Pracowników i Studentów Politechniki Rzeszowskiej. </w:t>
      </w:r>
    </w:p>
    <w:p w:rsidR="003F5C1D" w:rsidRDefault="003F5C1D">
      <w:pPr>
        <w:spacing w:after="0" w:line="240" w:lineRule="auto"/>
        <w:rPr>
          <w:sz w:val="24"/>
          <w:szCs w:val="24"/>
        </w:rPr>
      </w:pPr>
      <w:r>
        <w:br w:type="page"/>
      </w:r>
    </w:p>
    <w:p w:rsidR="003F5C1D" w:rsidRPr="00944501" w:rsidRDefault="003F5C1D" w:rsidP="00A0247D">
      <w:pPr>
        <w:pStyle w:val="Tekst"/>
      </w:pPr>
    </w:p>
    <w:p w:rsidR="003F5C1D" w:rsidRDefault="003F5C1D" w:rsidP="00F87B8D">
      <w:pPr>
        <w:jc w:val="center"/>
        <w:rPr>
          <w:b/>
          <w:bCs/>
          <w:sz w:val="24"/>
          <w:szCs w:val="24"/>
        </w:rPr>
      </w:pPr>
      <w:r w:rsidRPr="00F87B8D">
        <w:rPr>
          <w:b/>
          <w:bCs/>
          <w:sz w:val="24"/>
          <w:szCs w:val="24"/>
        </w:rPr>
        <w:t>TABELA ZMIAN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4"/>
        <w:gridCol w:w="3686"/>
        <w:gridCol w:w="3118"/>
        <w:gridCol w:w="1552"/>
      </w:tblGrid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E6C1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E6C10">
              <w:rPr>
                <w:b/>
                <w:bCs/>
                <w:sz w:val="24"/>
                <w:szCs w:val="24"/>
              </w:rPr>
              <w:t>Rozdział/strony zmieniane/y/wydanie</w:t>
            </w:r>
          </w:p>
        </w:tc>
        <w:tc>
          <w:tcPr>
            <w:tcW w:w="3118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E6C10">
              <w:rPr>
                <w:b/>
                <w:bCs/>
                <w:sz w:val="24"/>
                <w:szCs w:val="24"/>
              </w:rPr>
              <w:t>Opis zmiany</w:t>
            </w: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E6C10">
              <w:rPr>
                <w:b/>
                <w:bCs/>
                <w:sz w:val="24"/>
                <w:szCs w:val="24"/>
              </w:rPr>
              <w:t>Data</w:t>
            </w: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C1D">
        <w:trPr>
          <w:trHeight w:val="841"/>
        </w:trPr>
        <w:tc>
          <w:tcPr>
            <w:tcW w:w="704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C1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F5C1D" w:rsidRPr="005E6C10" w:rsidRDefault="003F5C1D" w:rsidP="005E6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F5C1D" w:rsidRPr="005E6C10" w:rsidRDefault="003F5C1D" w:rsidP="005E6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5C1D" w:rsidRDefault="003F5C1D" w:rsidP="00F87B8D">
      <w:pPr>
        <w:rPr>
          <w:b/>
          <w:bCs/>
          <w:sz w:val="24"/>
          <w:szCs w:val="24"/>
        </w:rPr>
      </w:pPr>
    </w:p>
    <w:p w:rsidR="003F5C1D" w:rsidRPr="00F87B8D" w:rsidRDefault="003F5C1D" w:rsidP="00F87B8D">
      <w:pPr>
        <w:rPr>
          <w:b/>
          <w:bCs/>
          <w:sz w:val="24"/>
          <w:szCs w:val="24"/>
        </w:rPr>
        <w:sectPr w:rsidR="003F5C1D" w:rsidRPr="00F87B8D" w:rsidSect="00C210EE">
          <w:headerReference w:type="default" r:id="rId7"/>
          <w:footerReference w:type="default" r:id="rId8"/>
          <w:headerReference w:type="first" r:id="rId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3F5C1D" w:rsidRPr="00D74C36" w:rsidRDefault="003F5C1D" w:rsidP="00D74C36">
      <w:pPr>
        <w:pStyle w:val="TOCHeading"/>
        <w:numPr>
          <w:ilvl w:val="0"/>
          <w:numId w:val="0"/>
        </w:numPr>
        <w:ind w:left="709" w:hanging="709"/>
        <w:rPr>
          <w:rFonts w:ascii="Calibri" w:hAnsi="Calibri" w:cs="Calibri"/>
          <w:b w:val="0"/>
          <w:bCs w:val="0"/>
          <w:sz w:val="24"/>
          <w:szCs w:val="24"/>
        </w:rPr>
      </w:pPr>
      <w:bookmarkStart w:id="4" w:name="_Toc125192855"/>
      <w:bookmarkStart w:id="5" w:name="_Toc126426152"/>
      <w:bookmarkEnd w:id="2"/>
      <w:bookmarkEnd w:id="3"/>
      <w:r w:rsidRPr="00D74C36">
        <w:rPr>
          <w:rFonts w:ascii="Calibri" w:hAnsi="Calibri" w:cs="Calibri"/>
          <w:b w:val="0"/>
          <w:bCs w:val="0"/>
          <w:sz w:val="24"/>
          <w:szCs w:val="24"/>
        </w:rPr>
        <w:t>Spis treści</w:t>
      </w:r>
    </w:p>
    <w:p w:rsidR="003F5C1D" w:rsidRPr="00D74C36" w:rsidRDefault="003F5C1D" w:rsidP="00E53FC3">
      <w:pPr>
        <w:pStyle w:val="TOC1"/>
        <w:rPr>
          <w:lang w:eastAsia="pl-PL"/>
        </w:rPr>
      </w:pPr>
      <w:r w:rsidRPr="00D74C36">
        <w:fldChar w:fldCharType="begin"/>
      </w:r>
      <w:r w:rsidRPr="00D74C36">
        <w:instrText xml:space="preserve"> TOC \o "1-3" \h \z \u </w:instrText>
      </w:r>
      <w:r w:rsidRPr="00D74C36">
        <w:fldChar w:fldCharType="separate"/>
      </w:r>
      <w:hyperlink w:anchor="_Toc130995452" w:history="1">
        <w:r w:rsidRPr="00D74C36">
          <w:rPr>
            <w:rStyle w:val="Hyperlink"/>
          </w:rPr>
          <w:t>1.</w:t>
        </w:r>
        <w:r w:rsidRPr="00D74C36">
          <w:rPr>
            <w:lang w:eastAsia="pl-PL"/>
          </w:rPr>
          <w:tab/>
        </w:r>
        <w:r>
          <w:rPr>
            <w:rStyle w:val="Hyperlink"/>
          </w:rPr>
          <w:t>Prezentacja Uczelnianego Systemu Zapewniania Jakości Kształcenia</w:t>
        </w:r>
        <w:r w:rsidRPr="00D74C36">
          <w:rPr>
            <w:webHidden/>
          </w:rPr>
          <w:tab/>
        </w:r>
        <w:r>
          <w:rPr>
            <w:webHidden/>
          </w:rPr>
          <w:t>5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53" w:history="1">
        <w:r w:rsidRPr="00D74C36">
          <w:rPr>
            <w:rStyle w:val="Hyperlink"/>
          </w:rPr>
          <w:t>1.1.</w:t>
        </w:r>
        <w:r w:rsidRPr="00D74C36">
          <w:rPr>
            <w:lang w:eastAsia="pl-PL"/>
          </w:rPr>
          <w:tab/>
        </w:r>
        <w:r>
          <w:rPr>
            <w:rStyle w:val="Hyperlink"/>
          </w:rPr>
          <w:t>Historia i podstawy prawne</w:t>
        </w:r>
        <w:r w:rsidRPr="00D74C36">
          <w:rPr>
            <w:webHidden/>
          </w:rPr>
          <w:tab/>
        </w:r>
        <w:r>
          <w:rPr>
            <w:webHidden/>
          </w:rPr>
          <w:t>5</w:t>
        </w:r>
      </w:hyperlink>
    </w:p>
    <w:p w:rsidR="003F5C1D" w:rsidRPr="00750786" w:rsidRDefault="003F5C1D" w:rsidP="00F67883">
      <w:pPr>
        <w:pStyle w:val="TOC2"/>
      </w:pPr>
      <w:hyperlink w:anchor="_Toc130995454" w:history="1">
        <w:r w:rsidRPr="00D74C36">
          <w:rPr>
            <w:rStyle w:val="Hyperlink"/>
          </w:rPr>
          <w:t>1.2.</w:t>
        </w:r>
        <w:r w:rsidRPr="00D74C36">
          <w:rPr>
            <w:lang w:eastAsia="pl-PL"/>
          </w:rPr>
          <w:tab/>
        </w:r>
        <w:r w:rsidRPr="00A242F9">
          <w:rPr>
            <w:lang w:eastAsia="pl-PL"/>
          </w:rPr>
          <w:t>Struktura Uczelnianego Systemu Zapewniania Jakości Kształcenia</w:t>
        </w:r>
        <w:r w:rsidRPr="00D74C36">
          <w:rPr>
            <w:webHidden/>
          </w:rPr>
          <w:tab/>
        </w:r>
        <w:r>
          <w:rPr>
            <w:webHidden/>
          </w:rPr>
          <w:t xml:space="preserve"> 6</w:t>
        </w:r>
      </w:hyperlink>
    </w:p>
    <w:p w:rsidR="003F5C1D" w:rsidRDefault="003F5C1D" w:rsidP="00E53FC3">
      <w:pPr>
        <w:pStyle w:val="TOC1"/>
      </w:pPr>
      <w:hyperlink w:anchor="_Toc130995457" w:history="1">
        <w:r w:rsidRPr="00D74C36">
          <w:rPr>
            <w:rStyle w:val="Hyperlink"/>
          </w:rPr>
          <w:t>2.</w:t>
        </w:r>
        <w:r w:rsidRPr="00D74C36">
          <w:rPr>
            <w:lang w:eastAsia="pl-PL"/>
          </w:rPr>
          <w:tab/>
        </w:r>
        <w:r>
          <w:rPr>
            <w:rStyle w:val="Hyperlink"/>
          </w:rPr>
          <w:t>Prezentacja</w:t>
        </w:r>
        <w:r w:rsidRPr="00D74C36">
          <w:rPr>
            <w:rStyle w:val="Hyperlink"/>
          </w:rPr>
          <w:t xml:space="preserve"> Centrum Języków Obcych</w:t>
        </w:r>
        <w:r>
          <w:rPr>
            <w:rStyle w:val="Hyperlink"/>
          </w:rPr>
          <w:t xml:space="preserve"> Politechniki Rzeszowskiej </w:t>
        </w:r>
        <w:r w:rsidRPr="00D74C36">
          <w:rPr>
            <w:webHidden/>
          </w:rPr>
          <w:tab/>
        </w:r>
        <w:r>
          <w:rPr>
            <w:webHidden/>
          </w:rPr>
          <w:t>7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53" w:history="1">
        <w:r>
          <w:t>2</w:t>
        </w:r>
        <w:r w:rsidRPr="00D74C36">
          <w:rPr>
            <w:rStyle w:val="Hyperlink"/>
          </w:rPr>
          <w:t>.1.</w:t>
        </w:r>
        <w:r w:rsidRPr="00D74C36">
          <w:rPr>
            <w:lang w:eastAsia="pl-PL"/>
          </w:rPr>
          <w:tab/>
        </w:r>
        <w:r>
          <w:rPr>
            <w:rStyle w:val="Hyperlink"/>
          </w:rPr>
          <w:t>Charakterystyka i struktura organizacyjna CJO PRz</w:t>
        </w:r>
        <w:r w:rsidRPr="00D74C36">
          <w:rPr>
            <w:webHidden/>
          </w:rPr>
          <w:tab/>
        </w:r>
        <w:r>
          <w:rPr>
            <w:webHidden/>
          </w:rPr>
          <w:t>7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53" w:history="1">
        <w:r>
          <w:t>2</w:t>
        </w:r>
        <w:r>
          <w:rPr>
            <w:rStyle w:val="Hyperlink"/>
          </w:rPr>
          <w:t>.2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rStyle w:val="Hyperlink"/>
          </w:rPr>
          <w:t>Misja i cele kształcenia</w:t>
        </w:r>
        <w:r w:rsidRPr="00D74C36">
          <w:rPr>
            <w:webHidden/>
          </w:rPr>
          <w:tab/>
        </w:r>
        <w:r>
          <w:rPr>
            <w:webHidden/>
          </w:rPr>
          <w:t>10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53" w:history="1">
        <w:r>
          <w:rPr>
            <w:rStyle w:val="Hyperlink"/>
          </w:rPr>
          <w:t>2.3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rStyle w:val="Hyperlink"/>
          </w:rPr>
          <w:t>Poliktyka Jakości Kształcenia</w:t>
        </w:r>
        <w:r w:rsidRPr="00D74C36">
          <w:rPr>
            <w:webHidden/>
          </w:rPr>
          <w:tab/>
        </w:r>
        <w:r>
          <w:rPr>
            <w:webHidden/>
          </w:rPr>
          <w:t>11</w:t>
        </w:r>
      </w:hyperlink>
    </w:p>
    <w:p w:rsidR="003F5C1D" w:rsidRDefault="003F5C1D" w:rsidP="00F67883">
      <w:pPr>
        <w:pStyle w:val="TOC2"/>
      </w:pPr>
      <w:hyperlink w:anchor="_Toc130995453" w:history="1">
        <w:r>
          <w:rPr>
            <w:rStyle w:val="Hyperlink"/>
          </w:rPr>
          <w:t>2.4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Działalność CJO PRz</w:t>
        </w:r>
        <w:r w:rsidRPr="00D74C36">
          <w:rPr>
            <w:webHidden/>
          </w:rPr>
          <w:tab/>
        </w:r>
        <w:r>
          <w:rPr>
            <w:webHidden/>
          </w:rPr>
          <w:t>12</w:t>
        </w:r>
      </w:hyperlink>
    </w:p>
    <w:p w:rsidR="003F5C1D" w:rsidRPr="00E53FC3" w:rsidRDefault="003F5C1D" w:rsidP="00F67883">
      <w:pPr>
        <w:pStyle w:val="TOC2"/>
        <w:rPr>
          <w:lang w:eastAsia="pl-PL"/>
        </w:rPr>
      </w:pPr>
      <w:hyperlink w:anchor="_Toc130995453" w:history="1">
        <w:r>
          <w:rPr>
            <w:rStyle w:val="Hyperlink"/>
          </w:rPr>
          <w:t>2.5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rStyle w:val="Hyperlink"/>
          </w:rPr>
          <w:t>Infrastruktura CJO PRz</w:t>
        </w:r>
        <w:r w:rsidRPr="00D74C36">
          <w:rPr>
            <w:webHidden/>
          </w:rPr>
          <w:tab/>
        </w:r>
        <w:r>
          <w:rPr>
            <w:webHidden/>
          </w:rPr>
          <w:t>15</w:t>
        </w:r>
      </w:hyperlink>
    </w:p>
    <w:p w:rsidR="003F5C1D" w:rsidRPr="00D74C36" w:rsidRDefault="003F5C1D" w:rsidP="00E53FC3">
      <w:pPr>
        <w:pStyle w:val="TOC1"/>
        <w:rPr>
          <w:lang w:eastAsia="pl-PL"/>
        </w:rPr>
      </w:pPr>
      <w:hyperlink w:anchor="_Toc130995458" w:history="1">
        <w:r w:rsidRPr="00D74C36">
          <w:rPr>
            <w:rStyle w:val="Hyperlink"/>
          </w:rPr>
          <w:t>3.</w:t>
        </w:r>
        <w:r w:rsidRPr="00D74C36">
          <w:rPr>
            <w:lang w:eastAsia="pl-PL"/>
          </w:rPr>
          <w:tab/>
        </w:r>
        <w:r>
          <w:rPr>
            <w:rStyle w:val="Hyperlink"/>
          </w:rPr>
          <w:t>System Zapewniania Jakości Kształcenia w CJO PRz</w:t>
        </w:r>
        <w:r w:rsidRPr="00D74C36">
          <w:rPr>
            <w:webHidden/>
          </w:rPr>
          <w:tab/>
        </w:r>
        <w:r>
          <w:rPr>
            <w:webHidden/>
          </w:rPr>
          <w:t>16</w:t>
        </w:r>
      </w:hyperlink>
    </w:p>
    <w:p w:rsidR="003F5C1D" w:rsidRPr="00F67883" w:rsidRDefault="003F5C1D" w:rsidP="00F67883">
      <w:pPr>
        <w:pStyle w:val="TOC2"/>
      </w:pPr>
      <w:hyperlink w:anchor="_Toc130995459" w:history="1">
        <w:r w:rsidRPr="00F67883">
          <w:rPr>
            <w:rStyle w:val="Hyperlink"/>
          </w:rPr>
          <w:t>3.1.</w:t>
        </w:r>
        <w:r w:rsidRPr="00F67883">
          <w:rPr>
            <w:lang w:eastAsia="pl-PL"/>
          </w:rPr>
          <w:tab/>
          <w:t>Struktura Systemu</w:t>
        </w:r>
        <w:r w:rsidRPr="00F67883">
          <w:rPr>
            <w:webHidden/>
          </w:rPr>
          <w:tab/>
          <w:t>16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60" w:history="1">
        <w:r w:rsidRPr="00D74C36">
          <w:rPr>
            <w:rStyle w:val="Hyperlink"/>
          </w:rPr>
          <w:t>3.2.</w:t>
        </w:r>
        <w:r w:rsidRPr="00D74C36">
          <w:rPr>
            <w:lang w:eastAsia="pl-PL"/>
          </w:rPr>
          <w:tab/>
        </w:r>
        <w:r>
          <w:rPr>
            <w:lang w:eastAsia="pl-PL"/>
          </w:rPr>
          <w:t>Komisja ds. Zapewniania Jakości Kształcenia w CJO PRz</w:t>
        </w:r>
        <w:r w:rsidRPr="00D74C36">
          <w:rPr>
            <w:webHidden/>
          </w:rPr>
          <w:tab/>
        </w:r>
        <w:r>
          <w:rPr>
            <w:webHidden/>
          </w:rPr>
          <w:t>18</w:t>
        </w:r>
      </w:hyperlink>
    </w:p>
    <w:p w:rsidR="003F5C1D" w:rsidRDefault="003F5C1D" w:rsidP="00F67883">
      <w:pPr>
        <w:pStyle w:val="TOC2"/>
      </w:pPr>
      <w:hyperlink w:anchor="_Toc130995464" w:history="1">
        <w:r w:rsidRPr="00D74C36">
          <w:rPr>
            <w:rStyle w:val="Hyperlink"/>
          </w:rPr>
          <w:t>3.3.</w:t>
        </w:r>
        <w:r w:rsidRPr="00D74C36">
          <w:rPr>
            <w:lang w:eastAsia="pl-PL"/>
          </w:rPr>
          <w:tab/>
        </w:r>
        <w:r>
          <w:rPr>
            <w:rStyle w:val="Hyperlink"/>
          </w:rPr>
          <w:t>Dokumentacja Systemu Zapewniania Jakości Kształcenia w CJO PRz</w:t>
        </w:r>
        <w:r w:rsidRPr="00D74C36">
          <w:rPr>
            <w:webHidden/>
          </w:rPr>
          <w:tab/>
        </w:r>
        <w:r>
          <w:rPr>
            <w:webHidden/>
          </w:rPr>
          <w:t>19</w:t>
        </w:r>
      </w:hyperlink>
    </w:p>
    <w:p w:rsidR="003F5C1D" w:rsidRPr="00E53FC3" w:rsidRDefault="003F5C1D" w:rsidP="00E53FC3">
      <w:pPr>
        <w:pStyle w:val="TOC3"/>
        <w:tabs>
          <w:tab w:val="left" w:pos="1815"/>
        </w:tabs>
        <w:rPr>
          <w:noProof/>
          <w:sz w:val="24"/>
          <w:szCs w:val="24"/>
          <w:lang w:eastAsia="pl-PL"/>
        </w:rPr>
      </w:pPr>
      <w:hyperlink w:anchor="_Toc130995475" w:history="1">
        <w:r>
          <w:rPr>
            <w:rStyle w:val="Hyperlink"/>
            <w:noProof/>
            <w:sz w:val="24"/>
            <w:szCs w:val="24"/>
          </w:rPr>
          <w:t>3.3</w:t>
        </w:r>
        <w:r w:rsidRPr="00D74C36">
          <w:rPr>
            <w:rStyle w:val="Hyperlink"/>
            <w:noProof/>
            <w:sz w:val="24"/>
            <w:szCs w:val="24"/>
          </w:rPr>
          <w:t>.1.</w:t>
        </w:r>
        <w:r w:rsidRPr="00D74C36">
          <w:rPr>
            <w:noProof/>
            <w:lang w:eastAsia="pl-PL"/>
          </w:rPr>
          <w:tab/>
        </w:r>
        <w:r>
          <w:rPr>
            <w:rStyle w:val="Hyperlink"/>
            <w:noProof/>
            <w:sz w:val="24"/>
            <w:szCs w:val="24"/>
          </w:rPr>
          <w:t>Księga Jakości CJO PRz</w:t>
        </w:r>
        <w:r w:rsidRPr="00D74C36">
          <w:rPr>
            <w:noProof/>
            <w:webHidden/>
          </w:rPr>
          <w:tab/>
        </w:r>
        <w:r>
          <w:rPr>
            <w:noProof/>
            <w:webHidden/>
          </w:rPr>
          <w:t>20</w:t>
        </w:r>
      </w:hyperlink>
    </w:p>
    <w:p w:rsidR="003F5C1D" w:rsidRDefault="003F5C1D" w:rsidP="00E53FC3">
      <w:pPr>
        <w:pStyle w:val="TOC1"/>
      </w:pPr>
      <w:hyperlink w:anchor="_Toc130995468" w:history="1">
        <w:r w:rsidRPr="00E53FC3">
          <w:rPr>
            <w:rStyle w:val="Hyperlink"/>
          </w:rPr>
          <w:t>4.</w:t>
        </w:r>
        <w:r w:rsidRPr="00E53FC3">
          <w:rPr>
            <w:lang w:eastAsia="pl-PL"/>
          </w:rPr>
          <w:tab/>
          <w:t>Główne obszary działania Systemu Zapewniania Jakości w CJO PRz</w:t>
        </w:r>
        <w:r w:rsidRPr="00E53FC3">
          <w:rPr>
            <w:webHidden/>
          </w:rPr>
          <w:tab/>
        </w:r>
        <w:r>
          <w:rPr>
            <w:webHidden/>
          </w:rPr>
          <w:t>21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</w:t>
        </w:r>
        <w:r w:rsidRPr="00D74C36">
          <w:rPr>
            <w:rStyle w:val="Hyperlink"/>
          </w:rPr>
          <w:t>.1.</w:t>
        </w:r>
        <w:r w:rsidRPr="00D74C36">
          <w:rPr>
            <w:lang w:eastAsia="pl-PL"/>
          </w:rPr>
          <w:tab/>
        </w:r>
        <w:r>
          <w:rPr>
            <w:lang w:eastAsia="pl-PL"/>
          </w:rPr>
          <w:t>Ocena stopnia realizacji efektów uczenia się</w:t>
        </w:r>
        <w:r w:rsidRPr="00D74C36">
          <w:rPr>
            <w:webHidden/>
          </w:rPr>
          <w:tab/>
        </w:r>
        <w:r>
          <w:rPr>
            <w:webHidden/>
          </w:rPr>
          <w:t>21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</w:t>
        </w:r>
        <w:r w:rsidRPr="00D74C36">
          <w:rPr>
            <w:rStyle w:val="Hyperlink"/>
            <w:noProof/>
            <w:sz w:val="24"/>
            <w:szCs w:val="24"/>
          </w:rPr>
          <w:t>.1.1.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>Ankietyzacja w systemie USOS: ankieta oceny zajęc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22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4.2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Monitorowanie i okresowe przeglądy programów studiów</w:t>
        </w:r>
        <w:r w:rsidRPr="00D74C36">
          <w:rPr>
            <w:webHidden/>
          </w:rPr>
          <w:tab/>
        </w:r>
        <w:r>
          <w:rPr>
            <w:webHidden/>
          </w:rPr>
          <w:t>22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4.3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Ocena zasad oceniania oraz weryfikacja efektów uczenia się</w:t>
        </w:r>
        <w:r w:rsidRPr="00D74C36">
          <w:rPr>
            <w:webHidden/>
          </w:rPr>
          <w:tab/>
        </w:r>
        <w:r>
          <w:rPr>
            <w:webHidden/>
          </w:rPr>
          <w:t>24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4.3</w:t>
        </w:r>
        <w:r w:rsidRPr="00D74C36">
          <w:rPr>
            <w:rStyle w:val="Hyperlink"/>
            <w:noProof/>
            <w:sz w:val="24"/>
            <w:szCs w:val="24"/>
          </w:rPr>
          <w:t>.1.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>Warunki i forma zaliczeń oraz egzaminów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24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4.3.2</w:t>
        </w:r>
        <w:r w:rsidRPr="00D74C36">
          <w:rPr>
            <w:rStyle w:val="Hyperlink"/>
            <w:noProof/>
            <w:sz w:val="24"/>
            <w:szCs w:val="24"/>
          </w:rPr>
          <w:t>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>Archiwizacja prac kontrolnych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28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4.4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Ocena jakości kadry prowadzącej i wspierającej proces kształcenia</w:t>
        </w:r>
        <w:r w:rsidRPr="00D74C36">
          <w:rPr>
            <w:webHidden/>
          </w:rPr>
          <w:tab/>
        </w:r>
        <w:r>
          <w:rPr>
            <w:webHidden/>
          </w:rPr>
          <w:t>28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4.4</w:t>
        </w:r>
        <w:r w:rsidRPr="00D74C36">
          <w:rPr>
            <w:rStyle w:val="Hyperlink"/>
            <w:noProof/>
            <w:sz w:val="24"/>
            <w:szCs w:val="24"/>
          </w:rPr>
          <w:t>.1.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 xml:space="preserve">Ankietyzacja w systemie USOS: ankieta oceny nauczyciela 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28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4.4.2</w:t>
        </w:r>
        <w:r w:rsidRPr="00D74C36">
          <w:rPr>
            <w:rStyle w:val="Hyperlink"/>
            <w:noProof/>
            <w:sz w:val="24"/>
            <w:szCs w:val="24"/>
          </w:rPr>
          <w:t>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>Hospitacje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29</w:t>
        </w:r>
      </w:hyperlink>
    </w:p>
    <w:p w:rsidR="003F5C1D" w:rsidRDefault="003F5C1D" w:rsidP="00E53FC3">
      <w:pPr>
        <w:pStyle w:val="TOC3"/>
        <w:tabs>
          <w:tab w:val="left" w:pos="1815"/>
        </w:tabs>
      </w:pPr>
      <w:hyperlink w:anchor="_Toc130995475" w:history="1">
        <w:r>
          <w:rPr>
            <w:rStyle w:val="Hyperlink"/>
            <w:noProof/>
            <w:sz w:val="24"/>
            <w:szCs w:val="24"/>
          </w:rPr>
          <w:t>4.4.3</w:t>
        </w:r>
        <w:r w:rsidRPr="00D74C36">
          <w:rPr>
            <w:rStyle w:val="Hyperlink"/>
            <w:noProof/>
            <w:sz w:val="24"/>
            <w:szCs w:val="24"/>
          </w:rPr>
          <w:t>.</w:t>
        </w:r>
        <w:r w:rsidRPr="00D74C36">
          <w:rPr>
            <w:noProof/>
            <w:sz w:val="24"/>
            <w:szCs w:val="24"/>
            <w:lang w:eastAsia="pl-PL"/>
          </w:rPr>
          <w:tab/>
        </w:r>
        <w:r>
          <w:rPr>
            <w:noProof/>
            <w:sz w:val="24"/>
            <w:szCs w:val="24"/>
            <w:lang w:eastAsia="pl-PL"/>
          </w:rPr>
          <w:t>Ocena okresowa nauczyciela akademickiego</w:t>
        </w:r>
        <w:r w:rsidRPr="00D74C36"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t>30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4.5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Ocena zasobów materialnych, w tym infrastruktury dydaktycznej</w:t>
        </w:r>
        <w:r w:rsidRPr="00D74C36">
          <w:rPr>
            <w:webHidden/>
          </w:rPr>
          <w:tab/>
        </w:r>
        <w:r>
          <w:rPr>
            <w:webHidden/>
          </w:rPr>
          <w:t>30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4.6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Funkcjonowanie systemu informacyjnego</w:t>
        </w:r>
        <w:r w:rsidRPr="00D74C36">
          <w:rPr>
            <w:webHidden/>
          </w:rPr>
          <w:tab/>
        </w:r>
        <w:r>
          <w:rPr>
            <w:webHidden/>
          </w:rPr>
          <w:t>30</w:t>
        </w:r>
      </w:hyperlink>
    </w:p>
    <w:p w:rsidR="003F5C1D" w:rsidRPr="00D74C36" w:rsidRDefault="003F5C1D" w:rsidP="00F67883">
      <w:pPr>
        <w:pStyle w:val="TOC2"/>
        <w:rPr>
          <w:lang w:eastAsia="pl-PL"/>
        </w:rPr>
      </w:pPr>
      <w:hyperlink w:anchor="_Toc130995474" w:history="1">
        <w:r>
          <w:rPr>
            <w:rStyle w:val="Hyperlink"/>
          </w:rPr>
          <w:t>4.7</w:t>
        </w:r>
        <w:r w:rsidRPr="00D74C36">
          <w:rPr>
            <w:rStyle w:val="Hyperlink"/>
          </w:rPr>
          <w:t>.</w:t>
        </w:r>
        <w:r w:rsidRPr="00D74C36">
          <w:rPr>
            <w:lang w:eastAsia="pl-PL"/>
          </w:rPr>
          <w:tab/>
        </w:r>
        <w:r>
          <w:rPr>
            <w:lang w:eastAsia="pl-PL"/>
          </w:rPr>
          <w:t>Działania podejmowane przez jednostkę w przypadku sytuacji konfliktowej</w:t>
        </w:r>
        <w:r w:rsidRPr="00D74C36">
          <w:rPr>
            <w:webHidden/>
          </w:rPr>
          <w:tab/>
        </w:r>
        <w:r>
          <w:rPr>
            <w:webHidden/>
          </w:rPr>
          <w:t>31</w:t>
        </w:r>
      </w:hyperlink>
    </w:p>
    <w:p w:rsidR="003F5C1D" w:rsidRPr="00E53FC3" w:rsidRDefault="003F5C1D" w:rsidP="00E53FC3">
      <w:pPr>
        <w:pStyle w:val="TOC1"/>
        <w:ind w:left="0" w:firstLine="0"/>
        <w:rPr>
          <w:lang w:eastAsia="pl-PL"/>
        </w:rPr>
      </w:pPr>
    </w:p>
    <w:p w:rsidR="003F5C1D" w:rsidRDefault="003F5C1D" w:rsidP="00950409">
      <w:pPr>
        <w:spacing w:line="360" w:lineRule="auto"/>
        <w:sectPr w:rsidR="003F5C1D" w:rsidSect="004F0EF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4C36">
        <w:fldChar w:fldCharType="end"/>
      </w:r>
    </w:p>
    <w:p w:rsidR="003F5C1D" w:rsidRPr="00944501" w:rsidRDefault="003F5C1D" w:rsidP="00DA5BD7">
      <w:pPr>
        <w:pStyle w:val="Rozdzia"/>
      </w:pPr>
      <w:bookmarkStart w:id="6" w:name="_Toc130995452"/>
      <w:bookmarkEnd w:id="4"/>
      <w:bookmarkEnd w:id="5"/>
      <w:r>
        <w:t xml:space="preserve"> Prezentacja Uczelnianego Systemu Zapewniania Jakości Kształcenia</w:t>
      </w:r>
      <w:bookmarkEnd w:id="6"/>
    </w:p>
    <w:p w:rsidR="003F5C1D" w:rsidRDefault="003F5C1D" w:rsidP="009E6F71">
      <w:pPr>
        <w:pStyle w:val="Podrozdzia"/>
      </w:pPr>
      <w:r>
        <w:t>Historia i podstawy prawne</w:t>
      </w:r>
    </w:p>
    <w:p w:rsidR="003F5C1D" w:rsidRPr="009750BE" w:rsidRDefault="003F5C1D" w:rsidP="00950409">
      <w:pPr>
        <w:pStyle w:val="Tekst"/>
      </w:pPr>
      <w:r w:rsidRPr="009750BE">
        <w:t>Mając na celu stałe podnoszenie jako</w:t>
      </w:r>
      <w:r>
        <w:t xml:space="preserve">ści kształcenia oraz zgodnie z </w:t>
      </w:r>
      <w:r w:rsidRPr="009750BE">
        <w:t>zapisami zawartymi w ustawie - Prawo o szkolnictwie wyższym i nauce oraz w aktach wykonawczych, jak również zgodnie z postanow</w:t>
      </w:r>
      <w:r>
        <w:t>ieniami Deklaracji Bolońskiej, na</w:t>
      </w:r>
      <w:r w:rsidRPr="009750BE">
        <w:t xml:space="preserve"> Politechnice Rzeszowskiej funkcjonuje System Zapewniania Jakości. Jest on stale monitorowany i doskonalony.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Zapewnienie jak najwyższego poziomu kształcenia jest realizowane poprzez:</w:t>
      </w:r>
    </w:p>
    <w:p w:rsidR="003F5C1D" w:rsidRPr="009750BE" w:rsidRDefault="003F5C1D" w:rsidP="00950409">
      <w:pPr>
        <w:pStyle w:val="Tekst"/>
      </w:pPr>
      <w:r w:rsidRPr="009750BE">
        <w:t>- stałe monitorowanie procesu kształcenia,</w:t>
      </w:r>
    </w:p>
    <w:p w:rsidR="003F5C1D" w:rsidRPr="009750BE" w:rsidRDefault="003F5C1D" w:rsidP="00950409">
      <w:pPr>
        <w:pStyle w:val="Tekst"/>
      </w:pPr>
      <w:r w:rsidRPr="009750BE">
        <w:t>- kreatywne planowanie i właściwą realizację procesu kształcenia,</w:t>
      </w:r>
    </w:p>
    <w:p w:rsidR="003F5C1D" w:rsidRPr="009750BE" w:rsidRDefault="003F5C1D" w:rsidP="00950409">
      <w:pPr>
        <w:pStyle w:val="Tekst"/>
      </w:pPr>
      <w:r w:rsidRPr="009750BE">
        <w:t>- tworzenie jednoznacznych procedur oceny metod i warunków kształcenia,</w:t>
      </w:r>
    </w:p>
    <w:p w:rsidR="003F5C1D" w:rsidRPr="009750BE" w:rsidRDefault="003F5C1D" w:rsidP="00950409">
      <w:pPr>
        <w:pStyle w:val="Tekst"/>
      </w:pPr>
      <w:r w:rsidRPr="009750BE">
        <w:t>- podejmowanie działań naprawczych i doskonalących.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Podstawą realizacji procesów związanych z jakością kształcenia są dokumenty powszechnie obowiązujące, takie jak: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- Ustawa z dnia 20 lipca 2018 r. - Prawo o szkolnictwie wyższym i nauce,</w:t>
      </w:r>
    </w:p>
    <w:p w:rsidR="003F5C1D" w:rsidRPr="009750BE" w:rsidRDefault="003F5C1D" w:rsidP="00950409">
      <w:pPr>
        <w:pStyle w:val="Tekst"/>
      </w:pPr>
      <w:r w:rsidRPr="009750BE">
        <w:t>- wykonawcze akty normatywne (rozporządzenia),</w:t>
      </w:r>
    </w:p>
    <w:p w:rsidR="003F5C1D" w:rsidRPr="009750BE" w:rsidRDefault="003F5C1D" w:rsidP="00950409">
      <w:pPr>
        <w:pStyle w:val="Tekst"/>
      </w:pPr>
      <w:r w:rsidRPr="009750BE">
        <w:t>- wewnątrzuczelniane akty normatywne (uchwały Senatu, zarządzenia Rektora),</w:t>
      </w:r>
    </w:p>
    <w:p w:rsidR="003F5C1D" w:rsidRPr="009750BE" w:rsidRDefault="003F5C1D" w:rsidP="00950409">
      <w:pPr>
        <w:pStyle w:val="Tekst"/>
      </w:pPr>
      <w:r w:rsidRPr="009750BE">
        <w:t>- regulaminy.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System Zapewniania Jakości Kształcenia (SZJK) został wprowadzony na Politechnice Rzeszowskiej zarządzeniem nr 13/2008 Rektora Politechniki Rzeszowskiej z dnia 30 kwietnia 2008 r. W marcu 2013 roku Senat Politechniki Rzeszowskiej uchwałą nr 13/2013 zatwierdził zmiany w strukturze Systemu Zapewniania Jakości Kształceni</w:t>
      </w:r>
      <w:r>
        <w:t>a w odpowiedzi na</w:t>
      </w:r>
      <w:r w:rsidRPr="009750BE">
        <w:t xml:space="preserve"> zmieniające się w tym zakresie przepisy prawa, a dnia 29 czerwca 2017 r. przyjął Uchwałę nr 85/2017 w sprawie doskonalenia Uczelnianego Systemu Zapewniania Jakości Kształcenia na Politechnice Rzeszowskiej. Obecnie SZJK funkcjonuje w oparciu o zarządzenie nr 122/2020 Rektora Politechniki Rzeszowskiej z dnia 8 grudnia 2020 r. w sprawie aktualizacji Uczelnianego Systemu Zapewniania Jakości Kształcenia.</w:t>
      </w:r>
    </w:p>
    <w:p w:rsidR="003F5C1D" w:rsidRDefault="003F5C1D" w:rsidP="002665EC">
      <w:pPr>
        <w:pStyle w:val="Tekst"/>
      </w:pPr>
    </w:p>
    <w:p w:rsidR="003F5C1D" w:rsidRDefault="003F5C1D" w:rsidP="00950409">
      <w:pPr>
        <w:pStyle w:val="Podrozdzia"/>
      </w:pPr>
      <w:r>
        <w:t>Struktura organizacyjna Uczelnianego Systemu Zapewniania Jakości Kształcenia</w:t>
      </w:r>
    </w:p>
    <w:p w:rsidR="003F5C1D" w:rsidRPr="009750BE" w:rsidRDefault="003F5C1D" w:rsidP="00950409">
      <w:pPr>
        <w:pStyle w:val="Tekst"/>
      </w:pPr>
      <w:r w:rsidRPr="009750BE">
        <w:t>Umiejscowienie SZJK w strukturze organizacyjnej Uczelni przedstawia się następująco: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1) na poziomie Uczelni:</w:t>
      </w:r>
    </w:p>
    <w:p w:rsidR="003F5C1D" w:rsidRPr="009750BE" w:rsidRDefault="003F5C1D" w:rsidP="00950409">
      <w:pPr>
        <w:pStyle w:val="Tekst"/>
      </w:pPr>
      <w:r w:rsidRPr="009750BE">
        <w:t>- Rektor, Senat</w:t>
      </w:r>
    </w:p>
    <w:p w:rsidR="003F5C1D" w:rsidRPr="009750BE" w:rsidRDefault="003F5C1D" w:rsidP="00950409">
      <w:pPr>
        <w:pStyle w:val="Tekst"/>
      </w:pPr>
      <w:r w:rsidRPr="009750BE">
        <w:t>- Prorektor ds. kształcenia</w:t>
      </w:r>
    </w:p>
    <w:p w:rsidR="003F5C1D" w:rsidRPr="009750BE" w:rsidRDefault="003F5C1D" w:rsidP="00950409">
      <w:pPr>
        <w:pStyle w:val="Tekst"/>
      </w:pPr>
      <w:r>
        <w:t>- Pełnomocnik R</w:t>
      </w:r>
      <w:r w:rsidRPr="009750BE">
        <w:t>ektora ds. zapewniania jakości kształcenia</w:t>
      </w:r>
    </w:p>
    <w:p w:rsidR="003F5C1D" w:rsidRPr="009750BE" w:rsidRDefault="003F5C1D" w:rsidP="00950409">
      <w:pPr>
        <w:pStyle w:val="Tekst"/>
      </w:pPr>
      <w:r w:rsidRPr="009750BE">
        <w:t>- Uczelniana Komisja ds. Zapewniania Jakości Kształcenia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2) na poziomie Wydziału:</w:t>
      </w:r>
    </w:p>
    <w:p w:rsidR="003F5C1D" w:rsidRPr="009750BE" w:rsidRDefault="003F5C1D" w:rsidP="00950409">
      <w:pPr>
        <w:pStyle w:val="Tekst"/>
      </w:pPr>
      <w:r w:rsidRPr="009750BE">
        <w:t>- Dziekan</w:t>
      </w:r>
    </w:p>
    <w:p w:rsidR="003F5C1D" w:rsidRPr="009750BE" w:rsidRDefault="003F5C1D" w:rsidP="00950409">
      <w:pPr>
        <w:pStyle w:val="Tekst"/>
      </w:pPr>
      <w:r w:rsidRPr="009750BE">
        <w:t>- Wydziałowy koordynator ds. zapewniania jakości kształcenia</w:t>
      </w:r>
    </w:p>
    <w:p w:rsidR="003F5C1D" w:rsidRPr="009750BE" w:rsidRDefault="003F5C1D" w:rsidP="00950409">
      <w:pPr>
        <w:pStyle w:val="Tekst"/>
      </w:pPr>
      <w:r w:rsidRPr="009750BE">
        <w:t>- Wydziałowa Komisja ds. Zapewniania Jakości Kształcenia</w:t>
      </w:r>
    </w:p>
    <w:p w:rsidR="003F5C1D" w:rsidRPr="009750BE" w:rsidRDefault="003F5C1D" w:rsidP="00950409">
      <w:pPr>
        <w:pStyle w:val="Tekst"/>
      </w:pPr>
      <w:r w:rsidRPr="009750BE">
        <w:t>- Zespoły zadaniowe</w:t>
      </w:r>
    </w:p>
    <w:p w:rsidR="003F5C1D" w:rsidRPr="009750BE" w:rsidRDefault="003F5C1D" w:rsidP="00950409">
      <w:pPr>
        <w:pStyle w:val="Tekst"/>
      </w:pPr>
    </w:p>
    <w:p w:rsidR="003F5C1D" w:rsidRPr="009750BE" w:rsidRDefault="003F5C1D" w:rsidP="00950409">
      <w:pPr>
        <w:pStyle w:val="Tekst"/>
      </w:pPr>
      <w:r w:rsidRPr="009750BE">
        <w:t>3) na poziomie Jednostki Międzywydziałowej:</w:t>
      </w:r>
    </w:p>
    <w:p w:rsidR="003F5C1D" w:rsidRPr="009750BE" w:rsidRDefault="003F5C1D" w:rsidP="00950409">
      <w:pPr>
        <w:pStyle w:val="Tekst"/>
      </w:pPr>
      <w:r w:rsidRPr="009750BE">
        <w:t>- Dyrektor</w:t>
      </w:r>
    </w:p>
    <w:p w:rsidR="003F5C1D" w:rsidRPr="009750BE" w:rsidRDefault="003F5C1D" w:rsidP="00950409">
      <w:pPr>
        <w:pStyle w:val="Tekst"/>
      </w:pPr>
      <w:r w:rsidRPr="009750BE">
        <w:t>- Koordynator ds. zapewniania jakości kształcenia</w:t>
      </w:r>
    </w:p>
    <w:p w:rsidR="003F5C1D" w:rsidRPr="009750BE" w:rsidRDefault="003F5C1D" w:rsidP="00950409">
      <w:pPr>
        <w:pStyle w:val="Tekst"/>
      </w:pPr>
      <w:r w:rsidRPr="009750BE">
        <w:t>- Komisja ds. Zapewniania Jakości Kształcenia</w:t>
      </w:r>
    </w:p>
    <w:p w:rsidR="003F5C1D" w:rsidRPr="009750BE" w:rsidRDefault="003F5C1D" w:rsidP="00950409">
      <w:pPr>
        <w:pStyle w:val="Tekst"/>
      </w:pPr>
      <w:r w:rsidRPr="009750BE">
        <w:t>- Zespoły zadaniowe</w:t>
      </w:r>
    </w:p>
    <w:p w:rsidR="003F5C1D" w:rsidRDefault="003F5C1D" w:rsidP="00056E6D">
      <w:pPr>
        <w:pStyle w:val="Tekst"/>
      </w:pPr>
    </w:p>
    <w:p w:rsidR="003F5C1D" w:rsidRDefault="003F5C1D" w:rsidP="00056E6D">
      <w:pPr>
        <w:pStyle w:val="Tekst"/>
      </w:pPr>
    </w:p>
    <w:p w:rsidR="003F5C1D" w:rsidRPr="00944501" w:rsidRDefault="003F5C1D" w:rsidP="00950409">
      <w:pPr>
        <w:pStyle w:val="Rozdzia"/>
      </w:pPr>
      <w:r>
        <w:t>Prezentacja Centrum Języków Obcych Politechniki Rzeszowskiej (CJO PRz)</w:t>
      </w:r>
    </w:p>
    <w:p w:rsidR="003F5C1D" w:rsidRDefault="003F5C1D" w:rsidP="003B1DD9">
      <w:pPr>
        <w:pStyle w:val="Podrozdzia"/>
      </w:pPr>
      <w:r>
        <w:t>Charakterystyka i struktura organizacyjna CJO PRz</w:t>
      </w:r>
    </w:p>
    <w:p w:rsidR="003F5C1D" w:rsidRPr="003B1DD9" w:rsidRDefault="003F5C1D" w:rsidP="003B1DD9">
      <w:pPr>
        <w:pStyle w:val="Tekst"/>
      </w:pPr>
      <w:r w:rsidRPr="003B1DD9">
        <w:t xml:space="preserve">Centrum Języków Obcych Politechniki Rzeszowskiej (CJO PRz)  jest jednostką międzywydziałową prowadzącą działalność dydaktyczną dla studentów studiów stacjonarnych i niestacjonarnych I-go, II-go stopnia oraz słuchaczy studiów doktoranckich na wszystkich wydziałach Politechniki Rzeszowskiej. 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Przed dniem 1 września 2020 r. Centrum Języków Obcych funkcjonowało pod nazwą Studium Języków Obcych. Na mocy Zarządzenia Nr 82/2020 Rektora Politechniki Rzeszowskiej im. Ignacego Łukasiewicza z dnia 1 września 2020 r. zostało przekształcone w Centrum Języków Obcych.</w:t>
      </w:r>
      <w:r w:rsidRPr="003B1DD9">
        <w:br/>
      </w:r>
    </w:p>
    <w:p w:rsidR="003F5C1D" w:rsidRPr="003B1DD9" w:rsidRDefault="003F5C1D" w:rsidP="003B1DD9">
      <w:pPr>
        <w:pStyle w:val="Tekst"/>
      </w:pPr>
      <w:r w:rsidRPr="003B1DD9">
        <w:t xml:space="preserve">W CJO zatrudnieni są nauczyciele akademiccy na stanowiskach lektor, asystent w grupie pracowników dydaktycznych oraz adiunkt w grupie pracowników badawczo-dydaktycznych oraz pracownicy administracyjni i administracyjno-techniczni zajmujący się obsługą sekretariatu i toku kształcenia językowego. 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 xml:space="preserve">Dążąc do zapewnienia akademickich standardów kształcenia i osiągnięcia zakładanych efektów kształcenia Centrum Języków Obcych Politechniki Rzeszowskiej zatrudnia wykwalifikowanych pracowników dydaktycznych w ramach otwartych konkursów. Nauczyciele akademiccy pracują w wyodrębnionych sekcjach tematycznych w ramach zespołów z języka angielskiego, francuskiego, niemieckiego i rosyjskiego. Sekcje tematyczne zajmują się między innymi organizacją toku nauczania, doborem treści programowych, redagowaniem egzaminów wynikających z toku studiów oraz umożliwiających naukę i pracę za granicą. 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Dyrektor</w:t>
      </w:r>
      <w:r>
        <w:t xml:space="preserve"> CJO</w:t>
      </w:r>
      <w:r w:rsidRPr="003B1DD9">
        <w:t xml:space="preserve"> jest przełożonym wszystkich pracowników i kieruje działalnością CJO. Odpowiada za realizację zadań wyznaczonych dla Centrum, za przydzielony majątek i środki finansowe. Na wniosek Dyrektora powoływani są przez Rektora zastępcy dyrektora.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Nauczyciele akademiccy prowadzą zajęcia dydaktyczne z języków obcych na wszystkich poziomach zaawansowania, stosując nowoczesne metody w dydaktyce oraz narzędzia wspomagające typu e-learning. Do głównych zadań nauczycieli akademickich należy kształcenie studentów, w tym nadzorowanie opracowanych przez studentów prac zaliczeniowych, semestralnych pod względem merytorycznym i metodycznym, przeprowadzanie egzaminów w formie pisemnej i ustnej, podnoszenie kwalifikacji, praca w zespołach i sekcjach oraz  udział w pracach organizacyjnych Centrum i Uczelni. Zadania i obowiązki nauczycieli akademickich określają dokumenty wewnątrzuczelniane.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Pracownicy administracyjni i inżynieryjno-techniczni wykonują wszystkie czynności administracyjne, finansowe i techniczne związane z obsługą procesu dydaktycznego i działalnością Centrum w ramach określonego zakresu obowiązków.</w:t>
      </w:r>
    </w:p>
    <w:p w:rsidR="003F5C1D" w:rsidRPr="003B1DD9" w:rsidRDefault="003F5C1D" w:rsidP="003B1DD9">
      <w:pPr>
        <w:pStyle w:val="Tekst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3F5C1D" w:rsidRPr="003B1DD9">
        <w:tc>
          <w:tcPr>
            <w:tcW w:w="9210" w:type="dxa"/>
            <w:shd w:val="clear" w:color="auto" w:fill="D9D9D9"/>
          </w:tcPr>
          <w:p w:rsidR="003F5C1D" w:rsidRPr="00794ED7" w:rsidRDefault="003F5C1D" w:rsidP="003B1DD9">
            <w:pPr>
              <w:pStyle w:val="Tekst"/>
            </w:pPr>
            <w:r w:rsidRPr="00794ED7">
              <w:t>Kadra kierownicza Centrum Języków Obcych</w:t>
            </w:r>
          </w:p>
        </w:tc>
      </w:tr>
      <w:tr w:rsidR="003F5C1D" w:rsidRPr="003B1DD9">
        <w:tc>
          <w:tcPr>
            <w:tcW w:w="9210" w:type="dxa"/>
          </w:tcPr>
          <w:p w:rsidR="003F5C1D" w:rsidRPr="00794ED7" w:rsidRDefault="003F5C1D" w:rsidP="003B1DD9">
            <w:pPr>
              <w:pStyle w:val="Tekst"/>
            </w:pPr>
            <w:r w:rsidRPr="00794ED7">
              <w:t>Dyrektor Centrum Języków Obcych</w:t>
            </w:r>
          </w:p>
        </w:tc>
      </w:tr>
      <w:tr w:rsidR="003F5C1D" w:rsidRPr="003B1DD9">
        <w:tc>
          <w:tcPr>
            <w:tcW w:w="9210" w:type="dxa"/>
          </w:tcPr>
          <w:p w:rsidR="003F5C1D" w:rsidRPr="00794ED7" w:rsidRDefault="003F5C1D" w:rsidP="003B1DD9">
            <w:pPr>
              <w:pStyle w:val="Tekst"/>
            </w:pPr>
            <w:r w:rsidRPr="00794ED7">
              <w:t>Zastępca Dyrektora Centrum Języków Obcych</w:t>
            </w:r>
          </w:p>
        </w:tc>
      </w:tr>
    </w:tbl>
    <w:p w:rsidR="003F5C1D" w:rsidRPr="003B1DD9" w:rsidRDefault="003F5C1D" w:rsidP="003B1DD9">
      <w:pPr>
        <w:pStyle w:val="Tekst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3F5C1D" w:rsidRPr="003B1DD9">
        <w:tc>
          <w:tcPr>
            <w:tcW w:w="9210" w:type="dxa"/>
            <w:gridSpan w:val="2"/>
            <w:shd w:val="clear" w:color="auto" w:fill="D9D9D9"/>
          </w:tcPr>
          <w:p w:rsidR="003F5C1D" w:rsidRPr="00794ED7" w:rsidRDefault="003F5C1D" w:rsidP="003B1DD9">
            <w:pPr>
              <w:pStyle w:val="Tekst"/>
            </w:pPr>
            <w:r w:rsidRPr="00794ED7">
              <w:t>Pracownicy administracyjno-techniczni</w:t>
            </w:r>
          </w:p>
        </w:tc>
      </w:tr>
      <w:tr w:rsidR="003F5C1D" w:rsidRPr="003B1DD9"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>Starszy Specjalista</w:t>
            </w:r>
          </w:p>
        </w:tc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>Sekretariat CJO</w:t>
            </w:r>
          </w:p>
        </w:tc>
      </w:tr>
      <w:tr w:rsidR="003F5C1D" w:rsidRPr="003B1DD9"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>Starszy Specjalista</w:t>
            </w:r>
          </w:p>
        </w:tc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>Sekretariat CJO</w:t>
            </w:r>
          </w:p>
        </w:tc>
      </w:tr>
      <w:tr w:rsidR="003F5C1D" w:rsidRPr="003B1DD9"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 xml:space="preserve">Starszy Specjalista Inżynieryjno-Techniczny </w:t>
            </w:r>
          </w:p>
        </w:tc>
        <w:tc>
          <w:tcPr>
            <w:tcW w:w="4605" w:type="dxa"/>
          </w:tcPr>
          <w:p w:rsidR="003F5C1D" w:rsidRPr="00794ED7" w:rsidRDefault="003F5C1D" w:rsidP="003B1DD9">
            <w:pPr>
              <w:pStyle w:val="Tekst"/>
            </w:pPr>
            <w:r w:rsidRPr="00794ED7">
              <w:t>Sekretariat CJO</w:t>
            </w:r>
          </w:p>
        </w:tc>
      </w:tr>
    </w:tbl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  <w:rPr>
          <w:b/>
          <w:bCs/>
        </w:rPr>
      </w:pPr>
      <w:r>
        <w:rPr>
          <w:b/>
          <w:bCs/>
        </w:rPr>
        <w:t>Zespoły językowe i</w:t>
      </w:r>
      <w:r w:rsidRPr="003B1DD9">
        <w:rPr>
          <w:b/>
          <w:bCs/>
        </w:rPr>
        <w:t xml:space="preserve"> sekcje tematyczne:</w:t>
      </w:r>
    </w:p>
    <w:p w:rsidR="003F5C1D" w:rsidRPr="003B1DD9" w:rsidRDefault="003F5C1D" w:rsidP="003B1DD9">
      <w:pPr>
        <w:pStyle w:val="Tekst"/>
      </w:pPr>
      <w:r w:rsidRPr="003B1DD9">
        <w:t>Nauczyciele w CJO  tworzą 3 zespoły językowe: zespół języka angielskiego, zespół języka niemieckiego, zespół języka francuskiego oraz rosyjskiego. W ramach zespołów językowych zostały wyodrębnione 3 sekcje: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  <w:rPr>
          <w:b/>
          <w:bCs/>
        </w:rPr>
      </w:pPr>
      <w:r w:rsidRPr="003B1DD9">
        <w:rPr>
          <w:b/>
          <w:bCs/>
        </w:rPr>
        <w:t>Sekcja metodyczno-programowa:</w:t>
      </w:r>
    </w:p>
    <w:p w:rsidR="003F5C1D" w:rsidRPr="003B1DD9" w:rsidRDefault="003F5C1D" w:rsidP="003B1DD9">
      <w:pPr>
        <w:pStyle w:val="Tekst"/>
      </w:pPr>
      <w:r w:rsidRPr="003B1DD9">
        <w:t>- zgłasza propozycje doboru treści programowych wraz z analizą ich zasadności w zależności od poziomu kształcenia i profilu wydziału,</w:t>
      </w:r>
    </w:p>
    <w:p w:rsidR="003F5C1D" w:rsidRPr="003B1DD9" w:rsidRDefault="003F5C1D" w:rsidP="003B1DD9">
      <w:pPr>
        <w:pStyle w:val="Tekst"/>
      </w:pPr>
      <w:r w:rsidRPr="003B1DD9">
        <w:t>- dobiera podręczniki i literaturę metodyczną oraz uzupełniającą, a także wnioskuje w zakresie zaopatrzenia w tym względzie,</w:t>
      </w:r>
    </w:p>
    <w:p w:rsidR="003F5C1D" w:rsidRPr="003B1DD9" w:rsidRDefault="003F5C1D" w:rsidP="003B1DD9">
      <w:pPr>
        <w:pStyle w:val="Tekst"/>
      </w:pPr>
      <w:r w:rsidRPr="003B1DD9">
        <w:t>- konsultuje swoją działalność z p</w:t>
      </w:r>
      <w:r>
        <w:t>rzedstawicielami wydziałów,</w:t>
      </w:r>
    </w:p>
    <w:p w:rsidR="003F5C1D" w:rsidRPr="003B1DD9" w:rsidRDefault="003F5C1D" w:rsidP="003B1DD9">
      <w:pPr>
        <w:pStyle w:val="Tekst"/>
      </w:pPr>
      <w:r w:rsidRPr="003B1DD9">
        <w:t>- opracowuje szczegółowe rozwiązania realizacji wykładów i ćwiczeń,</w:t>
      </w:r>
    </w:p>
    <w:p w:rsidR="003F5C1D" w:rsidRPr="003B1DD9" w:rsidRDefault="003F5C1D" w:rsidP="003B1DD9">
      <w:pPr>
        <w:pStyle w:val="Tekst"/>
      </w:pPr>
      <w:r w:rsidRPr="003B1DD9">
        <w:t>- wprowadza scenariusze zastosowań pomocy dydaktycznych, ze szczególnym uwzględnieniem środków multimedialnych,</w:t>
      </w:r>
    </w:p>
    <w:p w:rsidR="003F5C1D" w:rsidRPr="003B1DD9" w:rsidRDefault="003F5C1D" w:rsidP="003B1DD9">
      <w:pPr>
        <w:pStyle w:val="Tekst"/>
      </w:pPr>
      <w:r w:rsidRPr="003B1DD9">
        <w:t>- organizuje zajęcia pokazowe.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  <w:rPr>
          <w:b/>
          <w:bCs/>
        </w:rPr>
      </w:pPr>
      <w:r w:rsidRPr="003B1DD9">
        <w:rPr>
          <w:b/>
          <w:bCs/>
        </w:rPr>
        <w:t>Sekcja planowania:</w:t>
      </w:r>
    </w:p>
    <w:p w:rsidR="003F5C1D" w:rsidRPr="003B1DD9" w:rsidRDefault="003F5C1D" w:rsidP="003B1DD9">
      <w:pPr>
        <w:pStyle w:val="Tekst"/>
      </w:pPr>
      <w:r w:rsidRPr="003B1DD9">
        <w:t>- dokonuje wstępnej analizy popytu wg poziomu kształcenia, profilu wydziałowego w odniesieniu bieżącym i perspektywicznym,</w:t>
      </w:r>
    </w:p>
    <w:p w:rsidR="003F5C1D" w:rsidRPr="003B1DD9" w:rsidRDefault="003F5C1D" w:rsidP="003B1DD9">
      <w:pPr>
        <w:pStyle w:val="Tekst"/>
      </w:pPr>
      <w:r w:rsidRPr="003B1DD9">
        <w:t>- dokonuje roboczych ustaleń dotyczących przydziału sal i ich wyposażenia,</w:t>
      </w:r>
    </w:p>
    <w:p w:rsidR="003F5C1D" w:rsidRPr="003B1DD9" w:rsidRDefault="003F5C1D" w:rsidP="003B1DD9">
      <w:pPr>
        <w:pStyle w:val="Tekst"/>
      </w:pPr>
      <w:r w:rsidRPr="003B1DD9">
        <w:t>- wnioskuje w zakresie zaopatrzenia sprzętowo-materiałowego.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  <w:rPr>
          <w:b/>
          <w:bCs/>
        </w:rPr>
      </w:pPr>
      <w:r w:rsidRPr="003B1DD9">
        <w:rPr>
          <w:b/>
          <w:bCs/>
        </w:rPr>
        <w:t>Sekcja egzaminacyjna:</w:t>
      </w:r>
    </w:p>
    <w:p w:rsidR="003F5C1D" w:rsidRPr="003B1DD9" w:rsidRDefault="003F5C1D" w:rsidP="003B1DD9">
      <w:pPr>
        <w:pStyle w:val="Tekst"/>
      </w:pPr>
      <w:r w:rsidRPr="003B1DD9">
        <w:t>- tworzy jednolite testy egzaminacyjne na wszystkich poziomach kształcenia,</w:t>
      </w:r>
    </w:p>
    <w:p w:rsidR="003F5C1D" w:rsidRPr="003B1DD9" w:rsidRDefault="003F5C1D" w:rsidP="003B1DD9">
      <w:pPr>
        <w:pStyle w:val="Tekst"/>
      </w:pPr>
      <w:r w:rsidRPr="003B1DD9">
        <w:t>- tworzy testy egzaminacyjne na specjalność pilotażową,</w:t>
      </w:r>
    </w:p>
    <w:p w:rsidR="003F5C1D" w:rsidRPr="003B1DD9" w:rsidRDefault="003F5C1D" w:rsidP="003B1DD9">
      <w:pPr>
        <w:pStyle w:val="Tekst"/>
      </w:pPr>
      <w:r w:rsidRPr="003B1DD9">
        <w:t>- tworzy zestawy egzaminacyjne na egzaminy ERASMUS,</w:t>
      </w:r>
    </w:p>
    <w:p w:rsidR="003F5C1D" w:rsidRPr="003B1DD9" w:rsidRDefault="003F5C1D" w:rsidP="003B1DD9">
      <w:pPr>
        <w:pStyle w:val="Tekst"/>
      </w:pPr>
      <w:r w:rsidRPr="003B1DD9">
        <w:t>- przeprowadza korektę testów egzaminacyj</w:t>
      </w:r>
      <w:r>
        <w:t>nych przed przedstawieniem ich koordynatorowi s</w:t>
      </w:r>
      <w:r w:rsidRPr="003B1DD9">
        <w:t>ekcji</w:t>
      </w:r>
      <w:r>
        <w:t xml:space="preserve"> egzaminacyjnej do akceptacji</w:t>
      </w:r>
      <w:r w:rsidRPr="003B1DD9">
        <w:t>,</w:t>
      </w:r>
    </w:p>
    <w:p w:rsidR="003F5C1D" w:rsidRPr="003B1DD9" w:rsidRDefault="003F5C1D" w:rsidP="003B1DD9">
      <w:pPr>
        <w:pStyle w:val="Tekst"/>
      </w:pPr>
      <w:r w:rsidRPr="003B1DD9">
        <w:t>- nadzoruje dobór sal egzaminacyjnych,</w:t>
      </w:r>
    </w:p>
    <w:p w:rsidR="003F5C1D" w:rsidRPr="003B1DD9" w:rsidRDefault="003F5C1D" w:rsidP="003B1DD9">
      <w:pPr>
        <w:pStyle w:val="Tekst"/>
      </w:pPr>
      <w:r w:rsidRPr="003B1DD9">
        <w:t>- gromadzi i weryfikuje listy egzaminacyjne oraz sporządza sprawozdania statystyczne.</w:t>
      </w:r>
    </w:p>
    <w:p w:rsidR="003F5C1D" w:rsidRDefault="003F5C1D" w:rsidP="00056E6D">
      <w:pPr>
        <w:pStyle w:val="Tekst"/>
      </w:pPr>
    </w:p>
    <w:p w:rsidR="003F5C1D" w:rsidRDefault="003F5C1D" w:rsidP="00056E6D">
      <w:pPr>
        <w:pStyle w:val="Tekst"/>
      </w:pPr>
    </w:p>
    <w:p w:rsidR="003F5C1D" w:rsidRDefault="003F5C1D" w:rsidP="00056E6D">
      <w:pPr>
        <w:pStyle w:val="Tekst"/>
      </w:pPr>
    </w:p>
    <w:p w:rsidR="003F5C1D" w:rsidRDefault="003F5C1D" w:rsidP="00056E6D">
      <w:pPr>
        <w:pStyle w:val="Tekst"/>
      </w:pPr>
      <w:r>
        <w:t>Centrum Języków Obcych w strukturze organizacyjnej Uczelni:</w:t>
      </w:r>
    </w:p>
    <w:p w:rsidR="003F5C1D" w:rsidRDefault="003F5C1D" w:rsidP="00056E6D">
      <w:pPr>
        <w:pStyle w:val="Tekst"/>
      </w:pPr>
      <w:r>
        <w:rPr>
          <w:noProof/>
          <w:lang w:eastAsia="pl-PL"/>
        </w:rPr>
      </w:r>
      <w:r>
        <w:pict>
          <v:group id="_x0000_s1030" editas="canvas" style="width:445.8pt;height:425.1pt;mso-position-horizontal-relative:char;mso-position-vertical-relative:line" coordsize="8916,85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916;height:8502" o:preferrelative="f">
              <v:fill o:detectmouseclick="t"/>
              <v:path o:extrusionok="t" o:connecttype="none"/>
              <o:lock v:ext="edit" text="t"/>
            </v:shape>
            <v:rect id="_x0000_s1032" style="position:absolute;left:8255;top:4566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330;top:4911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4" style="position:absolute;left:330;top:5306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5" style="position:absolute;left:330;top:5703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6" style="position:absolute;left:330;top:6098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7" style="position:absolute;left:330;top:6495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8" style="position:absolute;left:330;top:6890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9" style="position:absolute;left:330;top:7285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0" style="position:absolute;left:330;top:7682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1" style="position:absolute;left:2461;top:1051;width:3804;height:792" stroked="f"/>
            <v:rect id="_x0000_s1042" style="position:absolute;left:2461;top:1051;width:3804;height:792" filled="f" strokeweight=".65pt"/>
            <v:rect id="_x0000_s1043" style="position:absolute;left:3882;top:1119;width:1093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PROREKTOR</w:t>
                    </w:r>
                  </w:p>
                </w:txbxContent>
              </v:textbox>
            </v:rect>
            <v:rect id="_x0000_s1044" style="position:absolute;left:4844;top:1119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5" style="position:absolute;left:3652;top:1516;width:292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DS. </w:t>
                    </w:r>
                  </w:p>
                </w:txbxContent>
              </v:textbox>
            </v:rect>
            <v:rect id="_x0000_s1046" style="position:absolute;left:3954;top:1516;width:1197;height:1189;mso-wrap-style:none" filled="f" stroked="f">
              <v:textbox style="mso-fit-shape-to-text:t" inset="0,0,0,0">
                <w:txbxContent>
                  <w:p w:rsidR="003F5C1D" w:rsidRDefault="003F5C1D">
                    <w:pPr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>KSZTAŁCENIA</w:t>
                    </w:r>
                  </w:p>
                  <w:p w:rsidR="003F5C1D" w:rsidRDefault="003F5C1D"/>
                </w:txbxContent>
              </v:textbox>
            </v:rect>
            <v:rect id="_x0000_s1047" style="position:absolute;left:5076;top:1516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8" style="position:absolute;left:2389;top:2217;width:3804;height:792" stroked="f"/>
            <v:rect id="_x0000_s1049" style="position:absolute;left:2389;top:2217;width:3804;height:792" filled="f" strokeweight=".65pt"/>
            <v:rect id="_x0000_s1050" style="position:absolute;left:3870;top:2285;width:957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DYREKTOR</w:t>
                    </w:r>
                  </w:p>
                </w:txbxContent>
              </v:textbox>
            </v:rect>
            <v:rect id="_x0000_s1051" style="position:absolute;left:4713;top:2285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2" style="position:absolute;left:4755;top:2285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3" style="position:absolute;left:3060;top:2700;width:923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CENTRUM</w:t>
                    </w:r>
                  </w:p>
                </w:txbxContent>
              </v:textbox>
            </v:rect>
            <v:rect id="_x0000_s1054" style="position:absolute;left:3956;top:2682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5" style="position:absolute;left:4140;top:2700;width:1638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JĘZYKÓW OBCYCH</w:t>
                    </w:r>
                  </w:p>
                </w:txbxContent>
              </v:textbox>
            </v:rect>
            <v:rect id="_x0000_s1056" style="position:absolute;left:5442;top:2682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7" style="position:absolute;left:2389;top:3326;width:3804;height:792" stroked="f"/>
            <v:rect id="_x0000_s1058" style="position:absolute;left:2340;top:3420;width:3804;height:792" filled="f" strokeweight=".65pt"/>
            <v:rect id="_x0000_s1059" style="position:absolute;left:3352;top:3394;width:2132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ZASTĘPCA KIEROWNIKA  </w:t>
                    </w:r>
                  </w:p>
                </w:txbxContent>
              </v:textbox>
            </v:rect>
            <v:rect id="_x0000_s1060" style="position:absolute;left:5315;top:3394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3166;top:3791;width:2557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STUDIUM JĘZYKÓW OBCYCH</w:t>
                    </w:r>
                  </w:p>
                </w:txbxContent>
              </v:textbox>
            </v:rect>
            <v:rect id="_x0000_s1062" style="position:absolute;left:5417;top:3791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063" style="position:absolute;flip:x" from="6193,474" to="6986,477" strokeweight=".65pt"/>
            <v:line id="_x0000_s1064" style="position:absolute;flip:y" from="6193,1425" to="6986,1426" strokeweight=".65pt"/>
            <v:line id="_x0000_s1065" style="position:absolute" from="6193,2692" to="6986,2692" strokeweight=".65pt"/>
            <v:line id="_x0000_s1066" style="position:absolute" from="6193,3801" to="6986,3801" strokeweight=".65pt"/>
            <v:line id="_x0000_s1067" style="position:absolute" from="6986,474" to="6986,1425" strokeweight=".65pt"/>
            <v:line id="_x0000_s1068" style="position:absolute;flip:x" from="1597,474" to="2389,474" strokeweight=".65pt"/>
            <v:line id="_x0000_s1069" style="position:absolute;flip:x" from="1597,1425" to="2389,1425" strokeweight=".65pt"/>
            <v:line id="_x0000_s1070" style="position:absolute;flip:x" from="1597,2534" to="2389,2534" strokeweight=".65pt"/>
            <v:line id="_x0000_s1071" style="position:absolute;flip:x" from="1597,3801" to="2389,3801" strokeweight=".65pt"/>
            <v:line id="_x0000_s1072" style="position:absolute" from="1597,4751" to="1597,4751" strokeweight=".65pt"/>
            <v:line id="_x0000_s1073" style="position:absolute;flip:y" from="1597,474" to="1598,1425" strokeweight=".65pt"/>
            <v:rect id="_x0000_s1074" style="position:absolute;left:2389;top:86;width:3804;height:792" stroked="f"/>
            <v:rect id="_x0000_s1075" style="position:absolute;left:2389;top:86;width:3804;height:792" filled="f" strokeweight=".65pt"/>
            <v:rect id="_x0000_s1076" style="position:absolute;left:3978;top:154;width:714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REKTOR</w:t>
                    </w:r>
                  </w:p>
                </w:txbxContent>
              </v:textbox>
            </v:rect>
            <v:rect id="_x0000_s1077" style="position:absolute;left:4605;top:154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078" style="position:absolute" from="6982,1049" to="6989,4591" strokeweight=".65pt"/>
            <v:line id="_x0000_s1079" style="position:absolute" from="1597,1361" to="1600,4751" strokeweight=".65pt"/>
            <v:rect id="_x0000_s1080" style="position:absolute;left:2340;top:3420;width:3805;height:792" stroked="f"/>
            <v:rect id="_x0000_s1081" style="position:absolute;left:2391;top:3385;width:3805;height:792" filled="f" strokeweight=".65pt"/>
            <v:rect id="_x0000_s1082" style="position:absolute;left:3396;top:3453;width:2038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ZASTĘPCA DYREKTORA</w:t>
                    </w:r>
                  </w:p>
                </w:txbxContent>
              </v:textbox>
            </v:rect>
            <v:rect id="_x0000_s1083" style="position:absolute;left:5193;top:3453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084" style="position:absolute;left:5277;top:3453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5" style="position:absolute;left:3060;top:3780;width:2610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CENTRUM JĘZYKÓW OBCYCH</w:t>
                    </w:r>
                  </w:p>
                </w:txbxContent>
              </v:textbox>
            </v:rect>
            <v:rect id="_x0000_s1086" style="position:absolute;left:5419;top:3850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7" style="position:absolute;left:4294;top:4245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2400;top:4574;width:3804;height:792" stroked="f"/>
            <v:rect id="_x0000_s1089" style="position:absolute;left:2400;top:4574;width:3804;height:792" filled="f" strokeweight=".65pt"/>
            <v:rect id="_x0000_s1090" style="position:absolute;left:3160;top:4854;width:2593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PRACOWNICY  DYDAKTYCZNI </w:t>
                    </w:r>
                  </w:p>
                </w:txbxContent>
              </v:textbox>
            </v:rect>
            <v:rect id="_x0000_s1091" style="position:absolute;left:5486;top:4854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092" style="position:absolute" from="1603,4756" to="2396,5072" strokeweight=".65pt"/>
            <v:line id="_x0000_s1093" style="position:absolute;flip:x" from="6204,4589" to="6997,5064" strokeweight=".65pt"/>
            <v:line id="_x0000_s1094" style="position:absolute;flip:x" from="1354,5662" to="6821,5662" strokeweight=".65pt"/>
            <v:line id="_x0000_s1095" style="position:absolute" from="1352,5660" to="1352,6131" strokeweight=".65pt"/>
            <v:line id="_x0000_s1096" style="position:absolute" from="4355,5425" to="4355,6217" strokeweight=".65pt"/>
            <v:rect id="_x0000_s1097" style="position:absolute;left:168;top:6219;width:2219;height:951" stroked="f"/>
            <v:rect id="_x0000_s1098" style="position:absolute;left:168;top:6219;width:2219;height:951" filled="f" strokeweight=".65pt"/>
            <v:rect id="_x0000_s1099" style="position:absolute;left:985;top:6288;width:666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ZESPÓŁ</w:t>
                    </w:r>
                  </w:p>
                </w:txbxContent>
              </v:textbox>
            </v:rect>
            <v:rect id="_x0000_s1100" style="position:absolute;left:1570;top:6288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1" style="position:absolute;left:790;top:6683;width:1106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ANGLISTÓW</w:t>
                    </w:r>
                  </w:p>
                </w:txbxContent>
              </v:textbox>
            </v:rect>
            <v:rect id="_x0000_s1102" style="position:absolute;left:1765;top:6683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3" style="position:absolute;left:1279;top:7080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4" style="position:absolute;left:3340;top:6280;width:2061;height:951" stroked="f"/>
            <v:rect id="_x0000_s1105" style="position:absolute;left:3340;top:6280;width:2061;height:951" filled="f" strokeweight=".65pt"/>
            <v:rect id="_x0000_s1106" style="position:absolute;left:4079;top:6349;width:666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ZESPÓŁ</w:t>
                    </w:r>
                  </w:p>
                </w:txbxContent>
              </v:textbox>
            </v:rect>
            <v:rect id="_x0000_s1107" style="position:absolute;left:4664;top:6349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8" style="position:absolute;left:3743;top:6746;width:1429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GERMANISTÓW</w:t>
                    </w:r>
                  </w:p>
                </w:txbxContent>
              </v:textbox>
            </v:rect>
            <v:rect id="_x0000_s1109" style="position:absolute;left:5000;top:6746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0" style="position:absolute;left:5781;top:6234;width:2219;height:950" stroked="f"/>
            <v:rect id="_x0000_s1111" style="position:absolute;left:5781;top:6234;width:2219;height:950" filled="f" strokeweight=".65pt"/>
            <v:rect id="_x0000_s1112" style="position:absolute;left:6598;top:6303;width:666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ZESPÓŁ</w:t>
                    </w:r>
                  </w:p>
                </w:txbxContent>
              </v:textbox>
            </v:rect>
            <v:rect id="_x0000_s1113" style="position:absolute;left:7184;top:6303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4" style="position:absolute;left:6262;top:6558;width:1428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ROMANISTÓW i </w:t>
                    </w:r>
                  </w:p>
                </w:txbxContent>
              </v:textbox>
            </v:rect>
            <v:rect id="_x0000_s1115" style="position:absolute;left:6345;top:6814;width:1244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RUSYCYSTÓW</w:t>
                    </w:r>
                  </w:p>
                </w:txbxContent>
              </v:textbox>
            </v:rect>
            <v:rect id="_x0000_s1116" style="position:absolute;left:7439;top:6814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117" style="position:absolute" from="7144,5936" to="7144,6095" strokeweight=".65pt"/>
            <v:rect id="_x0000_s1118" style="position:absolute;left:1914;top:7299;width:4913;height:950" stroked="f"/>
            <v:rect id="_x0000_s1119" style="position:absolute;left:1914;top:7299;width:4913;height:950" filled="f" strokeweight=".65pt"/>
            <v:rect id="_x0000_s1120" style="position:absolute;left:3029;top:7367;width:3047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PRACOWNICY ADMINISTRACYJNI I</w:t>
                    </w:r>
                  </w:p>
                </w:txbxContent>
              </v:textbox>
            </v:rect>
            <v:rect id="_x0000_s1121" style="position:absolute;left:5713;top:7367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2" style="position:absolute;left:3293;top:7762;width:1298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INŻYNIERYJNO</w:t>
                    </w:r>
                  </w:p>
                </w:txbxContent>
              </v:textbox>
            </v:rect>
            <v:rect id="_x0000_s1123" style="position:absolute;left:4436;top:7762;width:68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24" style="position:absolute;left:4495;top:7762;width:1085;height:74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>TECHNICZNI</w:t>
                    </w:r>
                  </w:p>
                </w:txbxContent>
              </v:textbox>
            </v:rect>
            <v:rect id="_x0000_s1125" style="position:absolute;left:5448;top:7762;width:50;height:450;mso-wrap-style:none" filled="f" stroked="f">
              <v:textbox style="mso-fit-shape-to-text:t" inset="0,0,0,0">
                <w:txbxContent>
                  <w:p w:rsidR="003F5C1D" w:rsidRDefault="003F5C1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126" style="position:absolute;flip:x" from="12,8238" to="1914,8238" strokeweight=".65pt"/>
            <v:line id="_x0000_s1127" style="position:absolute;flip:x" from="6827,8238" to="8888,8238" strokeweight=".65pt"/>
            <v:line id="_x0000_s1128" style="position:absolute;flip:y" from="8884,495" to="8892,8242" strokeweight=".65pt"/>
            <v:line id="_x0000_s1129" style="position:absolute;flip:x y" from="12,476" to="13,8229" strokeweight=".65pt"/>
            <v:line id="_x0000_s1130" style="position:absolute" from="12,493" to="1597,493" strokeweight=".65pt"/>
            <v:line id="_x0000_s1131" style="position:absolute;flip:x" from="6986,493" to="8888,493" strokeweight=".65pt"/>
            <v:line id="_x0000_s1132" style="position:absolute" from="6817,5657" to="6817,6129" strokeweight=".65pt"/>
            <w10:anchorlock/>
          </v:group>
        </w:pict>
      </w:r>
    </w:p>
    <w:p w:rsidR="003F5C1D" w:rsidRDefault="003F5C1D" w:rsidP="00056E6D">
      <w:pPr>
        <w:pStyle w:val="Tekst"/>
      </w:pPr>
    </w:p>
    <w:p w:rsidR="003F5C1D" w:rsidRPr="00E046F2" w:rsidRDefault="003F5C1D" w:rsidP="003B1DD9">
      <w:pPr>
        <w:pStyle w:val="Podrozdzia"/>
      </w:pPr>
      <w:r>
        <w:t>Misja i cele kształcenia</w:t>
      </w:r>
    </w:p>
    <w:p w:rsidR="003F5C1D" w:rsidRPr="009750BE" w:rsidRDefault="003F5C1D" w:rsidP="003B1DD9">
      <w:pPr>
        <w:pStyle w:val="Tekst"/>
      </w:pPr>
      <w:r w:rsidRPr="009750BE">
        <w:t>Misją Centrum Języków Obcych Politechniki Rzeszowskiej jest rzetelne kształcenie językowe studentów Politechniki Rzeszowskiej zgodne z poziomami określonymi w Europejskim Systemie Opisu Kształcenia Językowego przy wykorzystaniu metod i narzędzi wspomagających osiąganie standardów edukacyjnych, zgodnych z misją uczelni oraz potrzebami rynku pracy.</w:t>
      </w:r>
    </w:p>
    <w:p w:rsidR="003F5C1D" w:rsidRPr="009750BE" w:rsidRDefault="003F5C1D" w:rsidP="003B1DD9">
      <w:pPr>
        <w:pStyle w:val="Tekst"/>
      </w:pPr>
      <w:r w:rsidRPr="009750BE">
        <w:t>Centrum stwarza warunki do uczenia się języków obcych, podnoszenia kwalifikacji językowych studentów, promując wielojęzyczność i wielokulturowość oraz wspomagając mobilność w obszarze szkolnictwa wyższego i na międzynarodowym rynku pracy.</w:t>
      </w:r>
      <w:r w:rsidRPr="009750BE">
        <w:br/>
      </w:r>
      <w:r w:rsidRPr="009750BE">
        <w:br/>
      </w:r>
      <w:r w:rsidRPr="009750BE">
        <w:rPr>
          <w:rStyle w:val="Strong"/>
          <w:b w:val="0"/>
          <w:bCs w:val="0"/>
          <w:spacing w:val="1"/>
        </w:rPr>
        <w:t>Głównymi celami Centrum Języków Obcych są:</w:t>
      </w:r>
    </w:p>
    <w:p w:rsidR="003F5C1D" w:rsidRPr="009750BE" w:rsidRDefault="003F5C1D" w:rsidP="003B1DD9">
      <w:pPr>
        <w:pStyle w:val="Tekst"/>
      </w:pPr>
      <w:r w:rsidRPr="009750BE">
        <w:t>- kształcenie językowe zgodne z Europejskim Systemem Opisu Kształcenia Językowego,</w:t>
      </w:r>
    </w:p>
    <w:p w:rsidR="003F5C1D" w:rsidRPr="009750BE" w:rsidRDefault="003F5C1D" w:rsidP="003B1DD9">
      <w:pPr>
        <w:pStyle w:val="Tekst"/>
      </w:pPr>
      <w:r w:rsidRPr="009750BE">
        <w:t>- stałe doskonalenie programów kształcenia w zakresie języków obcych tak, aby odpowiadały misji PRz, potrzebom studentów i zmieniającym się wymaganiom rynku pracy,</w:t>
      </w:r>
    </w:p>
    <w:p w:rsidR="003F5C1D" w:rsidRPr="009750BE" w:rsidRDefault="003F5C1D" w:rsidP="003B1DD9">
      <w:pPr>
        <w:pStyle w:val="Tekst"/>
      </w:pPr>
      <w:r w:rsidRPr="009750BE">
        <w:t>- dostarczanie przyszłym absolwentom wiedzy i umiejętności komunikowania się w środowisku pracy oraz umożliwianie zdobywania certyfikatów językowych,</w:t>
      </w:r>
    </w:p>
    <w:p w:rsidR="003F5C1D" w:rsidRPr="009750BE" w:rsidRDefault="003F5C1D" w:rsidP="003B1DD9">
      <w:pPr>
        <w:pStyle w:val="Tekst"/>
      </w:pPr>
      <w:r w:rsidRPr="009750BE">
        <w:t>- podnoszenie kwalifikacji, wiedzy i umiejętności pracowników CJO,</w:t>
      </w:r>
    </w:p>
    <w:p w:rsidR="003F5C1D" w:rsidRPr="009750BE" w:rsidRDefault="003F5C1D" w:rsidP="003B1DD9">
      <w:pPr>
        <w:pStyle w:val="Tekst"/>
      </w:pPr>
      <w:r w:rsidRPr="009750BE">
        <w:t>- promowanie idei uczenia się przez całe życie.</w:t>
      </w:r>
    </w:p>
    <w:p w:rsidR="003F5C1D" w:rsidRPr="00E046F2" w:rsidRDefault="003F5C1D" w:rsidP="003B1DD9">
      <w:pPr>
        <w:pStyle w:val="Podrozdzia"/>
      </w:pPr>
      <w:r>
        <w:t>Polityka Jakości Kształcenia</w:t>
      </w:r>
    </w:p>
    <w:p w:rsidR="003F5C1D" w:rsidRPr="009750BE" w:rsidRDefault="003F5C1D" w:rsidP="003B1DD9">
      <w:pPr>
        <w:pStyle w:val="Tekst"/>
      </w:pPr>
      <w:r w:rsidRPr="009750BE">
        <w:t>CJO PRz w swojej działalności realizuje cele strategiczne Politechniki Rzeszowskiej zobowiązując się do:</w:t>
      </w:r>
    </w:p>
    <w:p w:rsidR="003F5C1D" w:rsidRPr="009750BE" w:rsidRDefault="003F5C1D" w:rsidP="003B1DD9">
      <w:pPr>
        <w:pStyle w:val="Tekst"/>
      </w:pPr>
      <w:r w:rsidRPr="009750BE">
        <w:t>- zapewniania studentom możliwości efektywnego podnoszenia umiejętności w zakresie języków obcych,</w:t>
      </w:r>
    </w:p>
    <w:p w:rsidR="003F5C1D" w:rsidRPr="009750BE" w:rsidRDefault="003F5C1D" w:rsidP="003B1DD9">
      <w:pPr>
        <w:pStyle w:val="Tekst"/>
      </w:pPr>
      <w:r w:rsidRPr="009750BE">
        <w:t>- zapewniania usług dydaktycznych na wysokim poziomie z wykorzystaniem różnorodnych i nowoczesnych metod nauczania oraz narzędzi wspomagających nauczanie.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Kierownictwo i pracownicy CJO PRz starają się osiągać powyższe cele poprzez: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1. Utrzymanie kształcenia językowego na wysokim poziomie zgodnie z Europejskim Systemem Opisu Kształcenia Językowego Rady Europy (CEFR), Krajowymi Ramami Kwalifikacji, Prawem o szkolnictwie wyższym.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2. Doskonalenie Systemu Zapewniania Jakości Kształcenia w jednostce.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3. Monitorowanie, ocenę i aktualizację programów kształcenia oraz poszerzanie oferty edukacyjnej zgodnie z potrzebami studenta i rynku pracy.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4. Monitorowanie przebiegu procesu kształcenia i weryfikację jego efektów oraz monitorowanie opinii studentów na temat umiejętności nabytych podczas lektoratów z języków obcych.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5. Rozwój, doskonalenie i podnoszenie umiejętności dydaktycznych kadry, m.in. poprzez udział w warsztatach i szkoleniach.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6. Dbanie o wysoki poziom infrastruktury dydaktycznej jednostki zapewniając odpowiednie warunki do nauczania i dostęp do aktualnych materiałów i narzędzi wspomagających proces dydaktyczny.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7. Promocję wielojęzyczności i umiędzynarodowienia uczelni poprzez współpracę z międzynarodowymi ośrodkami egzaminacyjnymi oraz uczelniami zagranicznymi przyczyniając się do mobilności absolwentów w obszarze szkolnictwa wyższego i międzynarodowego rynku pracy.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8. Przedstawiona Polityka Jakości Kształcenia jest znana pracownikom CJO PRz, którzy poprzez swoją wiedzę i kompetencje zobowiązują się do podejmowania działań zapewniających wysoką jakość kształcenia językowego.</w:t>
      </w:r>
    </w:p>
    <w:p w:rsidR="003F5C1D" w:rsidRDefault="003F5C1D" w:rsidP="003B1DD9">
      <w:pPr>
        <w:pStyle w:val="Tekst"/>
      </w:pPr>
    </w:p>
    <w:p w:rsidR="003F5C1D" w:rsidRPr="00E046F2" w:rsidRDefault="003F5C1D" w:rsidP="003B1DD9">
      <w:pPr>
        <w:pStyle w:val="Podrozdzia"/>
      </w:pPr>
      <w:r>
        <w:t>Działalność CJO PRz</w:t>
      </w:r>
    </w:p>
    <w:p w:rsidR="003F5C1D" w:rsidRPr="00E9748E" w:rsidRDefault="003F5C1D" w:rsidP="003B1DD9">
      <w:pPr>
        <w:pStyle w:val="Tekst"/>
      </w:pPr>
      <w:r w:rsidRPr="009750BE">
        <w:t>CJO w ramach lektoratów z języków obcych</w:t>
      </w:r>
      <w:r>
        <w:t xml:space="preserve"> (j. angielski, j. francuski, j. niemiecki, j. rosyjski)</w:t>
      </w:r>
      <w:r w:rsidRPr="009750BE">
        <w:t xml:space="preserve"> prowadzi działalność dydaktyczną dla studentów studiów stacjonarnych i niestacjonarnych I-go, II-go stopnia oraz słuchaczy studiów doktoranckich na wszystkich wydziałach Politechniki Rzeszowskiej</w:t>
      </w:r>
      <w:r>
        <w:t>. Absolwent nabywa umiejętności posługiwania się językiem obcym na poziomie biegłości co najmniej B2 według Europejskiego Opisu Kształcenia Językowego Rady Europy.</w:t>
      </w:r>
    </w:p>
    <w:p w:rsidR="003F5C1D" w:rsidRDefault="003F5C1D" w:rsidP="003B1DD9">
      <w:pPr>
        <w:pStyle w:val="Tekst"/>
      </w:pPr>
      <w:r w:rsidRPr="00246CDA">
        <w:t>Przydział studentów do grup lektoratowych odbywa się przed rozpoczęciem lektoratu  zgodnie z poziomem zaawansowania biegłości językowej</w:t>
      </w:r>
      <w:r>
        <w:t xml:space="preserve"> studentów</w:t>
      </w:r>
      <w:r w:rsidRPr="00246CDA">
        <w:t xml:space="preserve"> na podstawie wyników obowiązkowego testu poziomującego.</w:t>
      </w:r>
    </w:p>
    <w:p w:rsidR="003F5C1D" w:rsidRPr="00246CDA" w:rsidRDefault="003F5C1D" w:rsidP="003B1DD9">
      <w:pPr>
        <w:pStyle w:val="Tekst"/>
      </w:pPr>
    </w:p>
    <w:p w:rsidR="003F5C1D" w:rsidRPr="00246CDA" w:rsidRDefault="003F5C1D" w:rsidP="003B1DD9">
      <w:pPr>
        <w:pStyle w:val="Tekst"/>
      </w:pPr>
      <w:r>
        <w:t>W CJO działa</w:t>
      </w:r>
      <w:r w:rsidRPr="00246CDA">
        <w:t xml:space="preserve"> Pracownia Języka Angielskiego Lotniczego będąca wyspecjalizowany</w:t>
      </w:r>
      <w:r>
        <w:t>m zespołem</w:t>
      </w:r>
      <w:r w:rsidRPr="00246CDA">
        <w:t xml:space="preserve"> zajmujący</w:t>
      </w:r>
      <w:r>
        <w:t>m</w:t>
      </w:r>
      <w:r w:rsidRPr="00246CDA">
        <w:t xml:space="preserve"> się kształceniem w obszarze Aviation English oraz komunikacji specjalistycznej w środowisku lotniczym. Celem Pracowni jest rozwój i koordynacja zajęć językowych, zapewnienie spójności programowej, standaryzacja wymagań oraz systematyczne doskonalenie materiałów i metod nauczania.</w:t>
      </w:r>
    </w:p>
    <w:p w:rsidR="003F5C1D" w:rsidRPr="00246CDA" w:rsidRDefault="003F5C1D" w:rsidP="003B1DD9">
      <w:pPr>
        <w:pStyle w:val="Tekst"/>
        <w:rPr>
          <w:lang w:eastAsia="pl-PL"/>
        </w:rPr>
      </w:pPr>
      <w:r w:rsidRPr="00246CDA">
        <w:rPr>
          <w:lang w:eastAsia="pl-PL"/>
        </w:rPr>
        <w:t>Działalność Pracowni obejmuje zarówno zajęcia dydaktyczne, jak i badania naukowe w obszarze języka angielskiego lotniczego, komunikacji specjalistycznej oraz metodyki nauczania języka dla celów zawodowych (ESP). Wyniki badań wykorzystywane są w doskonaleniu programów kształcenia, wspieraniu publikacji naukowych oraz w nawiązywaniu współpracy z partnerami krajowymi i międzynarodowymi.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CJO we współpracy z instytucjami lokalnymi, krajowymi jak i międzynarodowymi stara się zaoferować studentom jak najszersze możliwości rozwoju językowego.</w:t>
      </w:r>
    </w:p>
    <w:p w:rsidR="003F5C1D" w:rsidRPr="009750BE" w:rsidRDefault="003F5C1D" w:rsidP="003B1DD9">
      <w:pPr>
        <w:pStyle w:val="Tekst"/>
      </w:pPr>
    </w:p>
    <w:p w:rsidR="003F5C1D" w:rsidRDefault="003F5C1D" w:rsidP="003B1DD9">
      <w:pPr>
        <w:pStyle w:val="Tekst"/>
      </w:pPr>
      <w:r w:rsidRPr="009750BE">
        <w:t>CJO sprawuje opiekę nad studentami Politechniki Rzeszowskiej biorącymi udział w:</w:t>
      </w:r>
    </w:p>
    <w:p w:rsidR="003F5C1D" w:rsidRPr="009750BE" w:rsidRDefault="003F5C1D" w:rsidP="003B1DD9">
      <w:pPr>
        <w:pStyle w:val="Tekst"/>
      </w:pPr>
    </w:p>
    <w:p w:rsidR="003F5C1D" w:rsidRDefault="003F5C1D" w:rsidP="003B1DD9">
      <w:pPr>
        <w:pStyle w:val="Tekst"/>
      </w:pPr>
      <w:r w:rsidRPr="009750BE">
        <w:t xml:space="preserve">a) </w:t>
      </w:r>
      <w:r>
        <w:t xml:space="preserve">corocznej </w:t>
      </w:r>
      <w:r w:rsidRPr="009750BE">
        <w:t>Ogólnopolskiej Olimpiadzie Języka Angielskiego Wyższych Uczelni Technicznych, której organizatorem jest Centrum Języków i Komunikacji Politechniki Poznańskiej, pierwszy etap Olimpiady odbywa się na poszczególnych uczelniach, m.in. na Politechnice Rzeszowskiej.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 xml:space="preserve">b) </w:t>
      </w:r>
      <w:r>
        <w:t xml:space="preserve">corocznej </w:t>
      </w:r>
      <w:r w:rsidRPr="009750BE">
        <w:t>Ogólnopolskiej Olimpiadzie Języka Niemieckiego dla Studentów Wyższych Uc</w:t>
      </w:r>
      <w:r>
        <w:t>zelni Technicznych. Organizator jest</w:t>
      </w:r>
      <w:r w:rsidRPr="009750BE">
        <w:t xml:space="preserve"> Studium Praktycznej Nauki Języków</w:t>
      </w:r>
      <w:r>
        <w:t xml:space="preserve"> Obcych Politechniki Śląskiej, </w:t>
      </w:r>
      <w:r w:rsidRPr="009750BE">
        <w:t xml:space="preserve"> pierwszy etap Olimpiady odbywa się na poszczególnych uczelniach, m.in. na Politechnice Rzeszowskiej.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CJO jako akredytowany ośrodek egzaminacyjny ETS (Educational Testing Service) oraz jako Centrum Egzaminacyjne Goethe Institut przeprowadzają certyfikowane egzaminy językowe z języka angielskiego i niemieckiego dla studentów PRz oraz dla zainteresowanych osób spoza uczelni.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>
        <w:t>CJO w</w:t>
      </w:r>
      <w:r w:rsidRPr="009750BE">
        <w:t>spiera rozwój językowy studentów poprzez cykliczne przeprowadzanie konkursów dla studentów – Konkurs Politalks na najlepsze wystąpienie publiczne w języku angielskim, przeprowadzany we współpracy z Działem Współpracy Międzynarodowej PRz.</w:t>
      </w:r>
    </w:p>
    <w:p w:rsidR="003F5C1D" w:rsidRDefault="003F5C1D" w:rsidP="003B1DD9">
      <w:pPr>
        <w:pStyle w:val="Tekst"/>
      </w:pPr>
    </w:p>
    <w:p w:rsidR="003F5C1D" w:rsidRPr="006D0972" w:rsidRDefault="003F5C1D" w:rsidP="003B1DD9">
      <w:pPr>
        <w:pStyle w:val="Tekst"/>
      </w:pPr>
      <w:r w:rsidRPr="006D0972">
        <w:t>CJO współpracuje z japońskim stowarzyszeniem International Cross-Cultural Exchange Association (ICEA)</w:t>
      </w:r>
      <w:r>
        <w:t>.</w:t>
      </w:r>
      <w:r w:rsidRPr="006D0972">
        <w:t xml:space="preserve"> W ramach</w:t>
      </w:r>
      <w:r>
        <w:t xml:space="preserve"> tej</w:t>
      </w:r>
      <w:r w:rsidRPr="006D0972">
        <w:t xml:space="preserve"> współpracy </w:t>
      </w:r>
      <w:r>
        <w:t>w CJO organizowane są bezpłatne kursy</w:t>
      </w:r>
      <w:r w:rsidRPr="006D0972">
        <w:t xml:space="preserve"> języka japońskiego dla Pracowników i Studentów Politechniki Rzeszowskiej</w:t>
      </w:r>
      <w:r>
        <w:t>.</w:t>
      </w:r>
      <w:r w:rsidRPr="006D0972">
        <w:t> 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Ważnym obszarem działalności CJO jest wykonywanie tłumaczeń na rzecz uczelni, w tym dyplomów i ich suplementów, efektów kształcenia,  streszczeń prac dyplomowych, materiałów o charakterze promocyjnym, oficjalnej korespondencji, a także artykułów naukowych i referatów konferencyjnych oraz przeprowadza egzaminy językowe w ramach przewodów doktorskich.</w:t>
      </w:r>
    </w:p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  <w:r>
        <w:t>CJO PRz organizuje również komercyjne kursy języków obcych w ramach Akademickiej Szkoły Języków Obcych Politechniki Rzeszowskiej.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>
        <w:t xml:space="preserve">Nauczyciele CJO  są </w:t>
      </w:r>
      <w:r w:rsidRPr="009750BE">
        <w:t xml:space="preserve"> autorami opublikowanych materiałów wspomagających naukę języka angielskiego: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1. Czerwiński P., M. Fleszar: English for Aviation Engineering – skrypt dla studentów o technice lotniczej. Oficyna Wydawnicza PRz, 2015.</w:t>
      </w:r>
    </w:p>
    <w:p w:rsidR="003F5C1D" w:rsidRPr="009750BE" w:rsidRDefault="003F5C1D" w:rsidP="003B1DD9">
      <w:pPr>
        <w:pStyle w:val="Tekst"/>
      </w:pPr>
      <w:r w:rsidRPr="009750BE">
        <w:t>2. Czerwiński P., M. Fleszar: Expect the Unexpected – English for pilots and ATCOs: podręcznik wraz z nagraniami dla pilotów i kontrolerów ruchu lotniczego. Oficyna Wydawnicza PRz, 2018.</w:t>
      </w:r>
    </w:p>
    <w:p w:rsidR="003F5C1D" w:rsidRPr="009750BE" w:rsidRDefault="003F5C1D" w:rsidP="003B1DD9">
      <w:pPr>
        <w:pStyle w:val="Tekst"/>
      </w:pPr>
      <w:r w:rsidRPr="009750BE">
        <w:t>3. Kurek K., M. Doroszkiewicz: Hello Grammar! – skrypt dla studentów przygotowujących się do gramatycznej części egzaminu z języka angielskiego. Oficyna Wydawnicza PRz, 2016.</w:t>
      </w:r>
    </w:p>
    <w:p w:rsidR="003F5C1D" w:rsidRDefault="003F5C1D" w:rsidP="003B1DD9">
      <w:pPr>
        <w:pStyle w:val="Tekst"/>
      </w:pPr>
    </w:p>
    <w:p w:rsidR="003F5C1D" w:rsidRPr="00E046F2" w:rsidRDefault="003F5C1D" w:rsidP="003B1DD9">
      <w:pPr>
        <w:pStyle w:val="Podrozdzia"/>
      </w:pPr>
      <w:r>
        <w:t>Infrastruktura CJO PRz</w:t>
      </w:r>
    </w:p>
    <w:p w:rsidR="003F5C1D" w:rsidRPr="003B1DD9" w:rsidRDefault="003F5C1D" w:rsidP="003B1DD9">
      <w:pPr>
        <w:pStyle w:val="Tekst"/>
      </w:pPr>
      <w:r w:rsidRPr="003B1DD9">
        <w:t xml:space="preserve">Centrum Języków Obcych realizuje zajęcia dydaktyczne w salach Budynku J </w:t>
      </w:r>
      <w:r>
        <w:t xml:space="preserve">, V, </w:t>
      </w:r>
      <w:r w:rsidRPr="003B1DD9">
        <w:t xml:space="preserve">oraz w salach wyznaczonych przez wydziały.  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Budynek J – ul. Podkarpacka 1a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3206"/>
        <w:gridCol w:w="3023"/>
      </w:tblGrid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Sale dydaktyczne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Ilość stanowisk komputerowych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Tablice interaktywne i rzutniki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001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003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004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005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006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302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88" w:type="dxa"/>
          </w:tcPr>
          <w:p w:rsidR="003F5C1D" w:rsidRPr="00794ED7" w:rsidRDefault="003F5C1D" w:rsidP="003B1DD9">
            <w:pPr>
              <w:pStyle w:val="Tekst"/>
            </w:pPr>
            <w:r w:rsidRPr="00794ED7">
              <w:t>J 305</w:t>
            </w:r>
          </w:p>
        </w:tc>
        <w:tc>
          <w:tcPr>
            <w:tcW w:w="324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  <w:tc>
          <w:tcPr>
            <w:tcW w:w="3060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</w:tbl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Budynek V - al. Powstańców Warszawy 12, 35-959 Rzeszów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8"/>
        <w:gridCol w:w="3271"/>
        <w:gridCol w:w="3023"/>
      </w:tblGrid>
      <w:tr w:rsidR="003F5C1D" w:rsidRPr="003B1DD9">
        <w:tc>
          <w:tcPr>
            <w:tcW w:w="2917" w:type="dxa"/>
            <w:shd w:val="pct10" w:color="auto" w:fill="auto"/>
          </w:tcPr>
          <w:p w:rsidR="003F5C1D" w:rsidRPr="00794ED7" w:rsidRDefault="003F5C1D" w:rsidP="003B1DD9">
            <w:pPr>
              <w:pStyle w:val="Tekst"/>
            </w:pPr>
            <w:r w:rsidRPr="00794ED7">
              <w:t>Sale dydaktyczne</w:t>
            </w:r>
          </w:p>
        </w:tc>
        <w:tc>
          <w:tcPr>
            <w:tcW w:w="3308" w:type="dxa"/>
          </w:tcPr>
          <w:p w:rsidR="003F5C1D" w:rsidRPr="00794ED7" w:rsidRDefault="003F5C1D" w:rsidP="003B1DD9">
            <w:pPr>
              <w:pStyle w:val="Tekst"/>
            </w:pPr>
            <w:r w:rsidRPr="00794ED7">
              <w:t>Ilość stanowisk komputerowych</w:t>
            </w:r>
          </w:p>
        </w:tc>
        <w:tc>
          <w:tcPr>
            <w:tcW w:w="3061" w:type="dxa"/>
          </w:tcPr>
          <w:p w:rsidR="003F5C1D" w:rsidRPr="00794ED7" w:rsidRDefault="003F5C1D" w:rsidP="003B1DD9">
            <w:pPr>
              <w:pStyle w:val="Tekst"/>
            </w:pPr>
            <w:r w:rsidRPr="00794ED7">
              <w:t>Tablica interaktywne i rzutniki</w:t>
            </w:r>
          </w:p>
        </w:tc>
      </w:tr>
      <w:tr w:rsidR="003F5C1D" w:rsidRPr="003B1DD9">
        <w:tc>
          <w:tcPr>
            <w:tcW w:w="2917" w:type="dxa"/>
            <w:shd w:val="pct10" w:color="auto" w:fill="auto"/>
          </w:tcPr>
          <w:p w:rsidR="003F5C1D" w:rsidRPr="00794ED7" w:rsidRDefault="003F5C1D" w:rsidP="003B1DD9">
            <w:pPr>
              <w:pStyle w:val="Tekst"/>
            </w:pPr>
            <w:r w:rsidRPr="00794ED7">
              <w:t>Sala multimedialna V-8</w:t>
            </w:r>
          </w:p>
        </w:tc>
        <w:tc>
          <w:tcPr>
            <w:tcW w:w="3308" w:type="dxa"/>
          </w:tcPr>
          <w:p w:rsidR="003F5C1D" w:rsidRPr="00794ED7" w:rsidRDefault="003F5C1D" w:rsidP="003B1DD9">
            <w:pPr>
              <w:pStyle w:val="Tekst"/>
            </w:pPr>
            <w:r w:rsidRPr="00794ED7">
              <w:t>19</w:t>
            </w:r>
          </w:p>
        </w:tc>
        <w:tc>
          <w:tcPr>
            <w:tcW w:w="3061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  <w:tr w:rsidR="003F5C1D" w:rsidRPr="003B1DD9">
        <w:tc>
          <w:tcPr>
            <w:tcW w:w="2917" w:type="dxa"/>
            <w:shd w:val="pct10" w:color="auto" w:fill="auto"/>
          </w:tcPr>
          <w:p w:rsidR="003F5C1D" w:rsidRPr="00794ED7" w:rsidRDefault="003F5C1D" w:rsidP="003B1DD9">
            <w:pPr>
              <w:pStyle w:val="Tekst"/>
            </w:pPr>
            <w:r w:rsidRPr="00794ED7">
              <w:t>Sala multimedialna V-9</w:t>
            </w:r>
          </w:p>
        </w:tc>
        <w:tc>
          <w:tcPr>
            <w:tcW w:w="3308" w:type="dxa"/>
          </w:tcPr>
          <w:p w:rsidR="003F5C1D" w:rsidRPr="00794ED7" w:rsidRDefault="003F5C1D" w:rsidP="003B1DD9">
            <w:pPr>
              <w:pStyle w:val="Tekst"/>
            </w:pPr>
            <w:r w:rsidRPr="00794ED7">
              <w:t>19</w:t>
            </w:r>
          </w:p>
        </w:tc>
        <w:tc>
          <w:tcPr>
            <w:tcW w:w="3061" w:type="dxa"/>
          </w:tcPr>
          <w:p w:rsidR="003F5C1D" w:rsidRPr="00794ED7" w:rsidRDefault="003F5C1D" w:rsidP="003B1DD9">
            <w:pPr>
              <w:pStyle w:val="Tekst"/>
            </w:pPr>
            <w:r w:rsidRPr="00794ED7">
              <w:t>1</w:t>
            </w:r>
          </w:p>
        </w:tc>
      </w:tr>
    </w:tbl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>Sale multimedialne V-8, V-9 w szczególny sposób przystosowane są do prowadzenia zajęć komunikacyjnych w zakresie języka angielskiego w lotnictwie (m.in. stanowiska wyposażone w zestawy słuchawki-mikrofon).</w:t>
      </w:r>
    </w:p>
    <w:p w:rsidR="003F5C1D" w:rsidRPr="003B1DD9" w:rsidRDefault="003F5C1D" w:rsidP="003B1DD9">
      <w:pPr>
        <w:pStyle w:val="Tekst"/>
      </w:pPr>
    </w:p>
    <w:p w:rsidR="003F5C1D" w:rsidRPr="003B1DD9" w:rsidRDefault="003F5C1D" w:rsidP="003B1DD9">
      <w:pPr>
        <w:pStyle w:val="Tekst"/>
      </w:pPr>
      <w:r w:rsidRPr="003B1DD9">
        <w:t xml:space="preserve">Dodatkowo w zasobach sprzętowych Centrum znajdują się laptopy i komputery stacjonarne do dyspozycji pracowników,  kserokopiarki, gabloty i  tablice magnetyczne. </w:t>
      </w:r>
    </w:p>
    <w:p w:rsidR="003F5C1D" w:rsidRPr="003B1DD9" w:rsidRDefault="003F5C1D" w:rsidP="003B1DD9">
      <w:pPr>
        <w:pStyle w:val="Tekst"/>
      </w:pPr>
      <w:r w:rsidRPr="003B1DD9">
        <w:t xml:space="preserve">Zasoby biblioteczne Centrum Języków Obcych są uzupełniane w zakresie nowości wydawniczych, ponadto zawierają czasopisma i zbiory specjalne. W skład księgozbioru wchodzą podręczniki, książki ćwiczeń, publikacje z zakresu gramatyki, słowniki, leksykony, wydawnictwa metodyczne i lekturowe oraz komponenty audio-wizualne służące nauczaniu na lektoratach języka angielskiego, niemieckiego, francuskiego i rosyjskiego. </w:t>
      </w:r>
    </w:p>
    <w:p w:rsidR="003F5C1D" w:rsidRDefault="003F5C1D" w:rsidP="003B1DD9">
      <w:pPr>
        <w:pStyle w:val="Tekst"/>
      </w:pPr>
      <w:r w:rsidRPr="003B1DD9">
        <w:t>CJO posiada zasoby wspomagające proces kształcenia językowego (sprzęt audio-wizualny: laptopy, desktopy, odtwarzacze mp3 i mp4, projektor) które są wypożyczane nauczycielom do realizacji zadań dydaktycznych.</w:t>
      </w:r>
    </w:p>
    <w:p w:rsidR="003F5C1D" w:rsidRDefault="003F5C1D" w:rsidP="003B1DD9">
      <w:pPr>
        <w:pStyle w:val="Tekst"/>
      </w:pPr>
    </w:p>
    <w:p w:rsidR="003F5C1D" w:rsidRPr="00944501" w:rsidRDefault="003F5C1D" w:rsidP="003B1DD9">
      <w:pPr>
        <w:pStyle w:val="Rozdzia"/>
      </w:pPr>
      <w:r>
        <w:t>System Zapewniania Jakości Kształcenia w CJO PRz</w:t>
      </w:r>
    </w:p>
    <w:p w:rsidR="003F5C1D" w:rsidRDefault="003F5C1D" w:rsidP="003B1DD9">
      <w:pPr>
        <w:pStyle w:val="Podrozdzia"/>
      </w:pPr>
      <w:r>
        <w:t>Struktura Systemu</w:t>
      </w:r>
    </w:p>
    <w:p w:rsidR="003F5C1D" w:rsidRPr="009750BE" w:rsidRDefault="003F5C1D" w:rsidP="003B1DD9">
      <w:pPr>
        <w:pStyle w:val="Tekst"/>
      </w:pPr>
      <w:r w:rsidRPr="009750BE">
        <w:t>System zapewniania jakości kształcenia dla całej Uczelni został wprowadzony Uchwałą Senatu PRz nr 17/2007 z dnia 24 maja 2007 r. i</w:t>
      </w:r>
      <w:r>
        <w:t xml:space="preserve"> </w:t>
      </w:r>
      <w:r w:rsidRPr="009750BE">
        <w:t xml:space="preserve"> Zarządzeniem Rektora PRz nr 13/2008 z dnia 30 kwietnia 2008 r. W marcu 2013 roku Senat PRz, uchwałą nr 13/2013 zatwierdził zmiany w strukturze U</w:t>
      </w:r>
      <w:r>
        <w:t>czelnianego Systemu Zapewniania Jakości Kształcenia</w:t>
      </w:r>
      <w:r w:rsidRPr="009750BE">
        <w:t>, a dnia 29 czerwca 2017 r. przyjął Uchwałę nr 85/2</w:t>
      </w:r>
      <w:r>
        <w:t xml:space="preserve">017 w sprawie doskonalenia </w:t>
      </w:r>
      <w:r w:rsidRPr="009750BE">
        <w:t>U</w:t>
      </w:r>
      <w:r>
        <w:t xml:space="preserve">czelnianego Systemu Zapewniania Jakości Kształcenia </w:t>
      </w:r>
      <w:r w:rsidRPr="009750BE">
        <w:t xml:space="preserve">. </w:t>
      </w:r>
      <w:r>
        <w:rPr>
          <w:rStyle w:val="Bodytext9NotItalic"/>
          <w:i w:val="0"/>
          <w:iCs w:val="0"/>
          <w:spacing w:val="1"/>
        </w:rPr>
        <w:t xml:space="preserve">Obecną formę systemu </w:t>
      </w:r>
      <w:r w:rsidRPr="009750BE">
        <w:rPr>
          <w:rStyle w:val="Bodytext9NotItalic"/>
          <w:i w:val="0"/>
          <w:iCs w:val="0"/>
          <w:spacing w:val="1"/>
        </w:rPr>
        <w:t xml:space="preserve">określa </w:t>
      </w:r>
      <w:r w:rsidRPr="009750BE">
        <w:t>Zarządzenie nr 122/2020 Rektora PRz z dnia 8 grudnia 2020r. w sprawie aktualizacji Uczelnianego Systemu Zapewniania Jakości Kształcenia.</w:t>
      </w:r>
    </w:p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  <w:r>
        <w:t>Umiejscowienie Komisji</w:t>
      </w:r>
      <w:r w:rsidRPr="005A08C9">
        <w:t xml:space="preserve"> ds. Zapewniania Jakości Kształcenia CJO PRz w strukturze Uczelnianego Systemu Zapewniania Jakości Kształcenia:</w:t>
      </w:r>
    </w:p>
    <w:p w:rsidR="003F5C1D" w:rsidRDefault="003F5C1D" w:rsidP="003B1DD9">
      <w:pPr>
        <w:pStyle w:val="Tekst"/>
      </w:pPr>
    </w:p>
    <w:p w:rsidR="003F5C1D" w:rsidRDefault="003F5C1D" w:rsidP="003B1DD9">
      <w:pPr>
        <w:pStyle w:val="Tekst"/>
      </w:pPr>
    </w:p>
    <w:p w:rsidR="003F5C1D" w:rsidRPr="005A08C9" w:rsidRDefault="003F5C1D" w:rsidP="003B1DD9">
      <w:pPr>
        <w:pStyle w:val="Tekst"/>
      </w:pPr>
    </w:p>
    <w:tbl>
      <w:tblPr>
        <w:tblpPr w:leftFromText="141" w:rightFromText="141" w:vertAnchor="text" w:horzAnchor="margin" w:tblpXSpec="center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4"/>
      </w:tblGrid>
      <w:tr w:rsidR="003F5C1D">
        <w:tc>
          <w:tcPr>
            <w:tcW w:w="9212" w:type="dxa"/>
          </w:tcPr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  <w:r w:rsidRPr="00E72300">
              <w:rPr>
                <w:b/>
                <w:bCs/>
              </w:rPr>
              <w:t>PEŁNOMOCNIK REKTORA DS. ZAPEWNIANIA JAKOŚCI KSZTAŁCENIA</w:t>
            </w: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</w:tc>
      </w:tr>
      <w:tr w:rsidR="003F5C1D">
        <w:tc>
          <w:tcPr>
            <w:tcW w:w="9212" w:type="dxa"/>
          </w:tcPr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  <w:r w:rsidRPr="00E72300">
              <w:rPr>
                <w:b/>
                <w:bCs/>
              </w:rPr>
              <w:t>UCZELNIANIA KOMISJA DS. ZAPEWNIANIA JAKOŚCI KSZTAŁCENIA</w:t>
            </w: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</w:tc>
      </w:tr>
      <w:tr w:rsidR="003F5C1D">
        <w:tc>
          <w:tcPr>
            <w:tcW w:w="9212" w:type="dxa"/>
          </w:tcPr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  <w:r w:rsidRPr="00E72300">
              <w:rPr>
                <w:b/>
                <w:bCs/>
              </w:rPr>
              <w:t>KOORDYNATOR DS. ZAPEWNIANIA JAKOŚCI KSZTAŁCENIA W CJO PRZ</w:t>
            </w:r>
          </w:p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</w:tc>
      </w:tr>
      <w:tr w:rsidR="003F5C1D">
        <w:trPr>
          <w:trHeight w:val="1137"/>
        </w:trPr>
        <w:tc>
          <w:tcPr>
            <w:tcW w:w="9212" w:type="dxa"/>
          </w:tcPr>
          <w:p w:rsidR="003F5C1D" w:rsidRPr="00E72300" w:rsidRDefault="003F5C1D" w:rsidP="00205A6D">
            <w:pPr>
              <w:jc w:val="center"/>
              <w:rPr>
                <w:b/>
                <w:bCs/>
              </w:rPr>
            </w:pPr>
          </w:p>
          <w:p w:rsidR="003F5C1D" w:rsidRDefault="003F5C1D" w:rsidP="00205A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KOMISJA</w:t>
            </w:r>
            <w:r w:rsidRPr="00E72300">
              <w:rPr>
                <w:b/>
                <w:bCs/>
              </w:rPr>
              <w:t xml:space="preserve"> DS. ZAPEWNIANIA JAKOŚCI KSZTAŁCENIA W CJO PRZ</w:t>
            </w:r>
          </w:p>
          <w:p w:rsidR="003F5C1D" w:rsidRDefault="003F5C1D" w:rsidP="00205A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:rsidR="003F5C1D" w:rsidRPr="00E72300" w:rsidRDefault="003F5C1D" w:rsidP="006A13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ZESPOŁY ZADANIOWE</w:t>
            </w:r>
          </w:p>
        </w:tc>
      </w:tr>
    </w:tbl>
    <w:p w:rsidR="003F5C1D" w:rsidRDefault="003F5C1D" w:rsidP="003B1DD9">
      <w:pPr>
        <w:jc w:val="center"/>
      </w:pPr>
    </w:p>
    <w:p w:rsidR="003F5C1D" w:rsidRDefault="003F5C1D" w:rsidP="003B1DD9">
      <w:pPr>
        <w:spacing w:after="0" w:line="240" w:lineRule="auto"/>
        <w:rPr>
          <w:sz w:val="24"/>
          <w:szCs w:val="24"/>
        </w:rPr>
      </w:pPr>
    </w:p>
    <w:p w:rsidR="003F5C1D" w:rsidRPr="009750BE" w:rsidRDefault="003F5C1D" w:rsidP="003B1DD9">
      <w:pPr>
        <w:pStyle w:val="Tekst"/>
      </w:pPr>
      <w:r w:rsidRPr="009750BE">
        <w:t>System Zapewniania Jakości Kształcenia w Centrum Języków Obcych, będącym jednostką międzywydziałową, jest składnikiem Uczelnianego Systemu Zapewniania Jakości Kształcenia w PRz i jest zgodny z jego celami i zakresem działania. Obejmuje on następujące elementy: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- Dyrektor Centrum,</w:t>
      </w:r>
    </w:p>
    <w:p w:rsidR="003F5C1D" w:rsidRPr="009750BE" w:rsidRDefault="003F5C1D" w:rsidP="003B1DD9">
      <w:pPr>
        <w:pStyle w:val="Tekst"/>
      </w:pPr>
      <w:r w:rsidRPr="009750BE">
        <w:t>- Koordynator ds. zapewniania jakości kształcenia,</w:t>
      </w:r>
    </w:p>
    <w:p w:rsidR="003F5C1D" w:rsidRPr="009750BE" w:rsidRDefault="003F5C1D" w:rsidP="003B1DD9">
      <w:pPr>
        <w:pStyle w:val="Tekst"/>
      </w:pPr>
      <w:r>
        <w:t>- Komisja</w:t>
      </w:r>
      <w:r w:rsidRPr="009750BE">
        <w:t xml:space="preserve"> ds. </w:t>
      </w:r>
      <w:r>
        <w:t>Zapewniania Jakości Kształcenia.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Dyrektor jest przełożonym wszystkich pracowników CJO PRz i kieruje działalnością Jednostki. W CJO PRz za jakość kształcenia odpowiada Dyrektor przy wsparciu Koordynatora ds. zapewniania jakości kształcenia. Dyrektor odpowiada za realizację zadań wyznaczonych dla Centrum, za przydzielony majątek i środki finansowe. Zadania Dyrektora CJO reguluje Statut PRz.</w:t>
      </w:r>
    </w:p>
    <w:p w:rsidR="003F5C1D" w:rsidRPr="009750BE" w:rsidRDefault="003F5C1D" w:rsidP="003B1DD9">
      <w:pPr>
        <w:pStyle w:val="Tekst"/>
      </w:pPr>
    </w:p>
    <w:p w:rsidR="003F5C1D" w:rsidRPr="009750BE" w:rsidRDefault="003F5C1D" w:rsidP="003B1DD9">
      <w:pPr>
        <w:pStyle w:val="Tekst"/>
      </w:pPr>
      <w:r w:rsidRPr="009750BE">
        <w:t>Dla utrzymania Systemu Zapewniania Jakości Kształcenia w CJO Dyrekcja  zobowiązana jest do:</w:t>
      </w:r>
    </w:p>
    <w:p w:rsidR="003F5C1D" w:rsidRPr="009750BE" w:rsidRDefault="003F5C1D" w:rsidP="003B1DD9">
      <w:pPr>
        <w:pStyle w:val="Tekst"/>
      </w:pPr>
      <w:r w:rsidRPr="009750BE">
        <w:t>-  ustalania wizji, misji i celów CJO, inicjowania i wdrażania działań projakościowych,</w:t>
      </w:r>
    </w:p>
    <w:p w:rsidR="003F5C1D" w:rsidRPr="009750BE" w:rsidRDefault="003F5C1D" w:rsidP="003B1DD9">
      <w:pPr>
        <w:pStyle w:val="Tekst"/>
      </w:pPr>
      <w:r w:rsidRPr="009750BE">
        <w:t xml:space="preserve">- nadzorowania i podnoszenia jakości kształcenia, ustalenia struktury organizacyjnej oraz określenie kompetencji i odpowiedzialności w stosunku do każdego stanowiska pracy, </w:t>
      </w:r>
    </w:p>
    <w:p w:rsidR="003F5C1D" w:rsidRPr="009750BE" w:rsidRDefault="003F5C1D" w:rsidP="003B1DD9">
      <w:pPr>
        <w:pStyle w:val="Tekst"/>
      </w:pPr>
      <w:r w:rsidRPr="009750BE">
        <w:t>- uświadamianie zatrudnionym znaczenia spełniania wymagań Klienta i doskonalenia systemu jakości w wyniku regularnych odpraw i szkoleń pracowników,</w:t>
      </w:r>
    </w:p>
    <w:p w:rsidR="003F5C1D" w:rsidRPr="009750BE" w:rsidRDefault="003F5C1D" w:rsidP="003B1DD9">
      <w:pPr>
        <w:pStyle w:val="Tekst"/>
      </w:pPr>
      <w:r w:rsidRPr="009750BE">
        <w:t>- przeprowadzania hospitacji zajęć,</w:t>
      </w:r>
    </w:p>
    <w:p w:rsidR="003F5C1D" w:rsidRPr="009750BE" w:rsidRDefault="003F5C1D" w:rsidP="003B1DD9">
      <w:pPr>
        <w:pStyle w:val="Tekst"/>
      </w:pPr>
      <w:r w:rsidRPr="009750BE">
        <w:t>- okresowej oceny pracownika,</w:t>
      </w:r>
    </w:p>
    <w:p w:rsidR="003F5C1D" w:rsidRPr="009750BE" w:rsidRDefault="003F5C1D" w:rsidP="003B1DD9">
      <w:pPr>
        <w:pStyle w:val="Tekst"/>
      </w:pPr>
      <w:r w:rsidRPr="009750BE">
        <w:t>- wspierania i monitorowanie rozwoju zawodowego pracowników,</w:t>
      </w:r>
    </w:p>
    <w:p w:rsidR="003F5C1D" w:rsidRPr="009750BE" w:rsidRDefault="003F5C1D" w:rsidP="003B1DD9">
      <w:pPr>
        <w:pStyle w:val="Tekst"/>
      </w:pPr>
      <w:r w:rsidRPr="009750BE">
        <w:t>- inicjowania działań zapobiegających wystąpieniu jakichkolwiek niezgodności usługi, procesu i systemu jakości kształcenia z wymaganiami,</w:t>
      </w:r>
    </w:p>
    <w:p w:rsidR="003F5C1D" w:rsidRPr="009750BE" w:rsidRDefault="003F5C1D" w:rsidP="003B1DD9">
      <w:pPr>
        <w:pStyle w:val="Tekst"/>
      </w:pPr>
      <w:r w:rsidRPr="009750BE">
        <w:t>- identyfikowanie i dokumentowanie wszelkich problemów dotyczących usługi, procesu i systemu jakości kształcenia, weryfikację wdrażanych rozwiązań</w:t>
      </w:r>
      <w:r>
        <w:t>.</w:t>
      </w:r>
    </w:p>
    <w:p w:rsidR="003F5C1D" w:rsidRPr="003B1DD9" w:rsidRDefault="003F5C1D" w:rsidP="003B1DD9">
      <w:pPr>
        <w:pStyle w:val="Tekst"/>
      </w:pPr>
    </w:p>
    <w:p w:rsidR="003F5C1D" w:rsidRPr="00E046F2" w:rsidRDefault="003F5C1D" w:rsidP="001829E2">
      <w:pPr>
        <w:pStyle w:val="Podrozdzia"/>
        <w:numPr>
          <w:ilvl w:val="0"/>
          <w:numId w:val="0"/>
        </w:numPr>
        <w:ind w:left="360"/>
      </w:pPr>
      <w:r>
        <w:t>3.2. Komisja ds. Zapewniania Jakości Kształcenia w CJO PRz</w:t>
      </w:r>
    </w:p>
    <w:p w:rsidR="003F5C1D" w:rsidRDefault="003F5C1D" w:rsidP="001829E2">
      <w:pPr>
        <w:pStyle w:val="Tekst"/>
      </w:pPr>
      <w:r>
        <w:t>Prace Komisji ds. Zapewniania Jakości Kształcenia w CJO PRz koordynowane są przez Koordynatora ds. zapewniania jakości kształcenia , do którego zadań należy między innymi: nadzorowanie funkcjonowania systemu zapewniania jakości kształcenia w jednostce oraz wdrażanie procedur jakościowych, współpraca z innymi jednostkami Uczelni w zakresie zapewniania jakości kształcenia, monitorowanie procesu ankietyzacji i hospitacji, opracowywanie raportów z funkcjonowania systemu zapewniania jakości w jednostce, inicjowanie działań projakościowych.</w:t>
      </w:r>
    </w:p>
    <w:p w:rsidR="003F5C1D" w:rsidRDefault="003F5C1D" w:rsidP="001829E2">
      <w:pPr>
        <w:pStyle w:val="Tekst"/>
      </w:pPr>
    </w:p>
    <w:p w:rsidR="003F5C1D" w:rsidRDefault="003F5C1D" w:rsidP="001829E2">
      <w:pPr>
        <w:pStyle w:val="Tekst"/>
      </w:pPr>
      <w:r>
        <w:t>Zakres działalności  Zespołu ds. Zapewniania Jakości Kształcenia w CJO PRz obejmuje między innymi:</w:t>
      </w:r>
    </w:p>
    <w:p w:rsidR="003F5C1D" w:rsidRDefault="003F5C1D" w:rsidP="001829E2">
      <w:pPr>
        <w:pStyle w:val="Tekst"/>
      </w:pPr>
      <w:r>
        <w:t>- inicjowanie działań projakościowych w jednostce,</w:t>
      </w:r>
    </w:p>
    <w:p w:rsidR="003F5C1D" w:rsidRDefault="003F5C1D" w:rsidP="001829E2">
      <w:pPr>
        <w:pStyle w:val="Teks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 xml:space="preserve">- </w:t>
      </w:r>
      <w:r w:rsidRPr="00782DDB">
        <w:rPr>
          <w:sz w:val="23"/>
          <w:szCs w:val="23"/>
          <w:lang w:eastAsia="pl-PL"/>
        </w:rPr>
        <w:t xml:space="preserve"> koor</w:t>
      </w:r>
      <w:r>
        <w:rPr>
          <w:sz w:val="23"/>
          <w:szCs w:val="23"/>
          <w:lang w:eastAsia="pl-PL"/>
        </w:rPr>
        <w:t>dynowanie procesu ankietyzacji i hospitacji oraz analiza wyników ankiet,</w:t>
      </w:r>
    </w:p>
    <w:p w:rsidR="003F5C1D" w:rsidRDefault="003F5C1D" w:rsidP="001829E2">
      <w:pPr>
        <w:pStyle w:val="Teks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>- współpraca z sekcjami w jednostce w celu doskonalenia procesu kształcenia,</w:t>
      </w:r>
    </w:p>
    <w:p w:rsidR="003F5C1D" w:rsidRDefault="003F5C1D" w:rsidP="001829E2">
      <w:pPr>
        <w:pStyle w:val="Teks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>- przeprowadzanie przeglądów prac kontrolnych po względem ich zgodności z zasadami uzyskiwania zaliczeń i pod względem metodycznym,</w:t>
      </w:r>
    </w:p>
    <w:p w:rsidR="003F5C1D" w:rsidRDefault="003F5C1D" w:rsidP="001829E2">
      <w:pPr>
        <w:pStyle w:val="Teks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>- sporządzanie corocznych zestawień statystycznych dotyczących poziomu zdawalności egzaminów lektoratowych,</w:t>
      </w:r>
    </w:p>
    <w:p w:rsidR="003F5C1D" w:rsidRDefault="003F5C1D" w:rsidP="001829E2">
      <w:pPr>
        <w:pStyle w:val="Tekst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>- analiza stosowanego programu, metodyki, warunków i sposobów zaliczania zajęć oraz weryfikacji efektów uczenia się oraz podejmowanie ewentualnych działań doskonalących lub naprawczych</w:t>
      </w:r>
    </w:p>
    <w:p w:rsidR="003F5C1D" w:rsidRDefault="003F5C1D" w:rsidP="001829E2">
      <w:pPr>
        <w:pStyle w:val="Tekst"/>
      </w:pPr>
      <w:r>
        <w:rPr>
          <w:sz w:val="23"/>
          <w:szCs w:val="23"/>
          <w:lang w:eastAsia="pl-PL"/>
        </w:rPr>
        <w:t xml:space="preserve">- sporządzanie raportów z działalności </w:t>
      </w:r>
      <w:r>
        <w:t>Komisji ds. Zapewniania Jakości Kształcenia w CJO PRz</w:t>
      </w:r>
    </w:p>
    <w:p w:rsidR="003F5C1D" w:rsidRDefault="003F5C1D" w:rsidP="001829E2">
      <w:pPr>
        <w:pStyle w:val="Tekst"/>
      </w:pPr>
    </w:p>
    <w:p w:rsidR="003F5C1D" w:rsidRPr="00E046F2" w:rsidRDefault="003F5C1D" w:rsidP="001829E2">
      <w:pPr>
        <w:pStyle w:val="Podrozdzia"/>
        <w:numPr>
          <w:ilvl w:val="0"/>
          <w:numId w:val="0"/>
        </w:numPr>
        <w:ind w:left="360"/>
      </w:pPr>
      <w:r>
        <w:t>3.3. Dokumentacja Systemu Zapewniania Jakości Kształcenia w CJO PRz</w:t>
      </w:r>
    </w:p>
    <w:p w:rsidR="003F5C1D" w:rsidRPr="009750BE" w:rsidRDefault="003F5C1D" w:rsidP="001829E2">
      <w:pPr>
        <w:pStyle w:val="Tekst"/>
      </w:pPr>
      <w:r w:rsidRPr="009750BE">
        <w:t xml:space="preserve">W Centrum Języków Obcych Politechniki Rzeszowskiej prowadzona jest następująca dokumentacja: </w:t>
      </w:r>
    </w:p>
    <w:p w:rsidR="003F5C1D" w:rsidRPr="009750BE" w:rsidRDefault="003F5C1D" w:rsidP="001829E2">
      <w:pPr>
        <w:pStyle w:val="Tekst"/>
      </w:pPr>
    </w:p>
    <w:p w:rsidR="003F5C1D" w:rsidRPr="009750BE" w:rsidRDefault="003F5C1D" w:rsidP="001829E2">
      <w:pPr>
        <w:pStyle w:val="Tekst"/>
      </w:pPr>
      <w:r w:rsidRPr="009750BE">
        <w:t>a) dotycząca funkcjonowania systemu zapewniania jakości kształcenia:</w:t>
      </w:r>
    </w:p>
    <w:p w:rsidR="003F5C1D" w:rsidRPr="009750BE" w:rsidRDefault="003F5C1D" w:rsidP="001829E2">
      <w:pPr>
        <w:pStyle w:val="Tekst"/>
      </w:pPr>
      <w:r w:rsidRPr="009750BE">
        <w:t>- Księga Jakości Kształcenia CJO PRz,</w:t>
      </w:r>
    </w:p>
    <w:p w:rsidR="003F5C1D" w:rsidRPr="009750BE" w:rsidRDefault="003F5C1D" w:rsidP="001829E2">
      <w:pPr>
        <w:pStyle w:val="Tekst"/>
      </w:pPr>
      <w:r w:rsidRPr="009750BE">
        <w:t>- sprawozdania z funkcjonowania systemu zapewniania jakości kształcenia w jednostce,</w:t>
      </w:r>
    </w:p>
    <w:p w:rsidR="003F5C1D" w:rsidRPr="009750BE" w:rsidRDefault="003F5C1D" w:rsidP="001829E2">
      <w:pPr>
        <w:pStyle w:val="Tekst"/>
      </w:pPr>
      <w:r w:rsidRPr="009750BE">
        <w:t>- raporty z przeglądu programu studiów,</w:t>
      </w:r>
    </w:p>
    <w:p w:rsidR="003F5C1D" w:rsidRPr="009750BE" w:rsidRDefault="003F5C1D" w:rsidP="001829E2">
      <w:pPr>
        <w:pStyle w:val="Tekst"/>
      </w:pPr>
      <w:r w:rsidRPr="009750BE">
        <w:t>- sprawozdania z procesu ankietyzacji i hospitacji,</w:t>
      </w:r>
    </w:p>
    <w:p w:rsidR="003F5C1D" w:rsidRPr="009750BE" w:rsidRDefault="003F5C1D" w:rsidP="001829E2">
      <w:pPr>
        <w:pStyle w:val="Tekst"/>
      </w:pPr>
      <w:r w:rsidRPr="009750BE">
        <w:t>- sprawozdania z przeglądu prac kontrolnych,</w:t>
      </w:r>
    </w:p>
    <w:p w:rsidR="003F5C1D" w:rsidRPr="009750BE" w:rsidRDefault="003F5C1D" w:rsidP="001829E2">
      <w:pPr>
        <w:pStyle w:val="Tekst"/>
      </w:pPr>
      <w:r w:rsidRPr="009750BE">
        <w:t>- protokoły z zebrań Komisji ds. Zapewniania Jakości Kształcenia,</w:t>
      </w:r>
    </w:p>
    <w:p w:rsidR="003F5C1D" w:rsidRPr="009750BE" w:rsidRDefault="003F5C1D" w:rsidP="001829E2">
      <w:pPr>
        <w:pStyle w:val="Tekst"/>
      </w:pPr>
      <w:r w:rsidRPr="009750BE">
        <w:t>- harmonogram i protokoły hospitacji</w:t>
      </w:r>
    </w:p>
    <w:p w:rsidR="003F5C1D" w:rsidRPr="009750BE" w:rsidRDefault="003F5C1D" w:rsidP="001829E2">
      <w:pPr>
        <w:pStyle w:val="Tekst"/>
      </w:pPr>
    </w:p>
    <w:p w:rsidR="003F5C1D" w:rsidRPr="009750BE" w:rsidRDefault="003F5C1D" w:rsidP="001829E2">
      <w:pPr>
        <w:pStyle w:val="Tekst"/>
      </w:pPr>
      <w:r w:rsidRPr="009750BE">
        <w:t>b) dotycząca przebiegu i organizacji procesu kształcenia:</w:t>
      </w:r>
    </w:p>
    <w:p w:rsidR="003F5C1D" w:rsidRPr="009750BE" w:rsidRDefault="003F5C1D" w:rsidP="001829E2">
      <w:pPr>
        <w:pStyle w:val="Tekst"/>
      </w:pPr>
      <w:r w:rsidRPr="009750BE">
        <w:t xml:space="preserve">- ewidencja prowadzonych zajęć: dziennik zajęć prowadzony przez każdego nauczyciela, zeszyt zastępstw, zeszyt organizacji zajęć na studiach niestacjonarnych, </w:t>
      </w:r>
    </w:p>
    <w:p w:rsidR="003F5C1D" w:rsidRPr="009750BE" w:rsidRDefault="003F5C1D" w:rsidP="001829E2">
      <w:pPr>
        <w:pStyle w:val="Tekst"/>
      </w:pPr>
      <w:r w:rsidRPr="009750BE">
        <w:t>- listy obecności studentów wraz z dokumentacją ocen,</w:t>
      </w:r>
    </w:p>
    <w:p w:rsidR="003F5C1D" w:rsidRDefault="003F5C1D" w:rsidP="001829E2">
      <w:pPr>
        <w:pStyle w:val="Tekst"/>
      </w:pPr>
      <w:r w:rsidRPr="009750BE">
        <w:t xml:space="preserve">- katalog programów kształcenia, </w:t>
      </w:r>
    </w:p>
    <w:p w:rsidR="003F5C1D" w:rsidRPr="009750BE" w:rsidRDefault="003F5C1D" w:rsidP="001829E2">
      <w:pPr>
        <w:pStyle w:val="Tekst"/>
      </w:pPr>
      <w:r w:rsidRPr="009750BE">
        <w:t xml:space="preserve">- statystyki zdawalności egzaminów językowych, </w:t>
      </w:r>
    </w:p>
    <w:p w:rsidR="003F5C1D" w:rsidRPr="009750BE" w:rsidRDefault="003F5C1D" w:rsidP="001829E2">
      <w:pPr>
        <w:pStyle w:val="Tekst"/>
      </w:pPr>
      <w:r w:rsidRPr="009750BE">
        <w:t xml:space="preserve">- protokoły zebrań pracowników CJO, </w:t>
      </w:r>
    </w:p>
    <w:p w:rsidR="003F5C1D" w:rsidRPr="009750BE" w:rsidRDefault="003F5C1D" w:rsidP="001829E2">
      <w:pPr>
        <w:pStyle w:val="Tekst"/>
      </w:pPr>
      <w:r w:rsidRPr="009750BE">
        <w:t xml:space="preserve">- dokumentacja prac w sekcjach tematycznych, zespołach zdaniowych i komisjach, </w:t>
      </w:r>
    </w:p>
    <w:p w:rsidR="003F5C1D" w:rsidRPr="009750BE" w:rsidRDefault="003F5C1D" w:rsidP="001829E2">
      <w:pPr>
        <w:pStyle w:val="Tekst"/>
      </w:pPr>
      <w:r w:rsidRPr="009750BE">
        <w:t>- dokumentacja działalności komercyjnej</w:t>
      </w:r>
    </w:p>
    <w:p w:rsidR="003F5C1D" w:rsidRPr="009750BE" w:rsidRDefault="003F5C1D" w:rsidP="001829E2">
      <w:pPr>
        <w:pStyle w:val="Tekst"/>
      </w:pPr>
    </w:p>
    <w:p w:rsidR="003F5C1D" w:rsidRPr="009750BE" w:rsidRDefault="003F5C1D" w:rsidP="001829E2">
      <w:pPr>
        <w:pStyle w:val="Tekst"/>
      </w:pPr>
      <w:r w:rsidRPr="009750BE">
        <w:t>c) dokumentacja działań pozadydaktycznych</w:t>
      </w:r>
    </w:p>
    <w:p w:rsidR="003F5C1D" w:rsidRPr="009750BE" w:rsidRDefault="003F5C1D" w:rsidP="001829E2">
      <w:pPr>
        <w:pStyle w:val="Tekst"/>
      </w:pPr>
    </w:p>
    <w:p w:rsidR="003F5C1D" w:rsidRPr="009750BE" w:rsidRDefault="003F5C1D" w:rsidP="001829E2">
      <w:pPr>
        <w:pStyle w:val="Tekst"/>
      </w:pPr>
      <w:r w:rsidRPr="009750BE">
        <w:t>Formy dokumentacji: dokumentacja w postaci protokołu, sprawozdania, raportu, notatki służbowej, zestawień statystycznych.</w:t>
      </w:r>
    </w:p>
    <w:p w:rsidR="003F5C1D" w:rsidRDefault="003F5C1D" w:rsidP="001829E2">
      <w:pPr>
        <w:pStyle w:val="Tekst"/>
      </w:pPr>
    </w:p>
    <w:p w:rsidR="003F5C1D" w:rsidRDefault="003F5C1D" w:rsidP="001829E2">
      <w:pPr>
        <w:pStyle w:val="Podrozdziaszczegowy"/>
        <w:numPr>
          <w:ilvl w:val="2"/>
          <w:numId w:val="20"/>
        </w:numPr>
      </w:pPr>
      <w:r>
        <w:t>Księga Jakości CJO PRz</w:t>
      </w:r>
    </w:p>
    <w:p w:rsidR="003F5C1D" w:rsidRPr="009750BE" w:rsidRDefault="003F5C1D" w:rsidP="001829E2">
      <w:pPr>
        <w:pStyle w:val="Tekst"/>
      </w:pPr>
      <w:r w:rsidRPr="009750BE">
        <w:t>Uczelniana Księga Jakości Politechniki Rzeszowskiej jest dokumentem nadrzędnym w stosunku do Wydziałowych Ksiąg Jakości oraz Ksiąg Jakości jednostek międzywydziałowych i stanowi podstawę do ich opracowania.</w:t>
      </w:r>
    </w:p>
    <w:p w:rsidR="003F5C1D" w:rsidRPr="009750BE" w:rsidRDefault="003F5C1D" w:rsidP="001829E2">
      <w:pPr>
        <w:pStyle w:val="Tekst"/>
      </w:pPr>
      <w:r w:rsidRPr="009750BE">
        <w:t>Centrum Języków Obcych Politechniki Rzeszowskiej jako jednostka międzywydziałowa posiada opracowaną Księgę Jakości. Zawiera ona opis działań projakościowych i procesów niezbędnych do systemowego zarządzania oraz pozostaje w zgodzie z Uczelnianą Księgą Jakości. Jest dokumentem jawnym, przechowywanym w wersji papierowej i elektronicznej, udostępnionym na stronie internetowej Centrum Języków Obcych PRz.</w:t>
      </w:r>
    </w:p>
    <w:p w:rsidR="003F5C1D" w:rsidRPr="009750BE" w:rsidRDefault="003F5C1D" w:rsidP="001829E2">
      <w:pPr>
        <w:pStyle w:val="Tekst"/>
      </w:pPr>
    </w:p>
    <w:p w:rsidR="003F5C1D" w:rsidRPr="009750BE" w:rsidRDefault="003F5C1D" w:rsidP="001829E2">
      <w:pPr>
        <w:pStyle w:val="Tekst"/>
      </w:pPr>
      <w:r w:rsidRPr="009750BE">
        <w:t>Nadzór nad Księgą Jakości w CJO PRz sprawuje Dyrektor przy wsparciu Koordynatora ds. zapewniania jakości kształcenia.</w:t>
      </w:r>
    </w:p>
    <w:p w:rsidR="003F5C1D" w:rsidRDefault="003F5C1D" w:rsidP="001829E2">
      <w:pPr>
        <w:pStyle w:val="Tekst"/>
      </w:pPr>
    </w:p>
    <w:p w:rsidR="003F5C1D" w:rsidRDefault="003F5C1D" w:rsidP="001829E2">
      <w:pPr>
        <w:pStyle w:val="Rozdzia"/>
      </w:pPr>
      <w:r>
        <w:t>Główne obszary działań Systemu Zapewniania Jakości Kształcenia w CJO PRz</w:t>
      </w:r>
    </w:p>
    <w:p w:rsidR="003F5C1D" w:rsidRPr="00E046F2" w:rsidRDefault="003F5C1D" w:rsidP="003B1DD9">
      <w:pPr>
        <w:pStyle w:val="Podrozdzia"/>
      </w:pPr>
      <w:r>
        <w:t>Ocena stopnia realizacji efektów uczenia się</w:t>
      </w:r>
    </w:p>
    <w:p w:rsidR="003F5C1D" w:rsidRDefault="003F5C1D" w:rsidP="001829E2">
      <w:pPr>
        <w:pStyle w:val="Tekst"/>
      </w:pPr>
      <w:r w:rsidRPr="009750BE">
        <w:t>Weryfikacja zdefiniowanych efektów uczenia się jest dokonywana zgodnie z wytycznymi zawartymi w Zarządzeniu Rektora PRz w sprawie przeglądu programu studiów na określonym kierunku, pozi</w:t>
      </w:r>
      <w:r>
        <w:t>omie i profilu.</w:t>
      </w:r>
    </w:p>
    <w:p w:rsidR="003F5C1D" w:rsidRPr="009750BE" w:rsidRDefault="003F5C1D" w:rsidP="001829E2">
      <w:pPr>
        <w:pStyle w:val="Tekst"/>
      </w:pPr>
    </w:p>
    <w:p w:rsidR="003F5C1D" w:rsidRDefault="003F5C1D" w:rsidP="001829E2">
      <w:pPr>
        <w:pStyle w:val="Tekst"/>
      </w:pPr>
      <w:r w:rsidRPr="009750BE">
        <w:t xml:space="preserve">W procesie oceny stopnia realizacji efektów uczenia się analizowane są następujące czynniki: wyniki osiągane przez studentów, metody oceny pracy studenta, wyniki hospitacji zajęć dydaktycznych. </w:t>
      </w:r>
    </w:p>
    <w:p w:rsidR="003F5C1D" w:rsidRPr="009750BE" w:rsidRDefault="003F5C1D" w:rsidP="001829E2">
      <w:pPr>
        <w:pStyle w:val="Tekst"/>
      </w:pPr>
    </w:p>
    <w:p w:rsidR="003F5C1D" w:rsidRDefault="003F5C1D" w:rsidP="001829E2">
      <w:pPr>
        <w:pStyle w:val="Tekst"/>
      </w:pPr>
      <w:r w:rsidRPr="009750BE">
        <w:t xml:space="preserve">W zakresie analizy wyników osiąganych przez studentów w CJO PRz po każdej sesji egzaminacyjnej sporządzana jest statystyka zdawalności egzaminów lektoratowych z podziałem na poszczególne wydziały. </w:t>
      </w:r>
    </w:p>
    <w:p w:rsidR="003F5C1D" w:rsidRDefault="003F5C1D" w:rsidP="001829E2">
      <w:pPr>
        <w:pStyle w:val="Tekst"/>
      </w:pPr>
    </w:p>
    <w:p w:rsidR="003F5C1D" w:rsidRDefault="003F5C1D" w:rsidP="001829E2">
      <w:pPr>
        <w:pStyle w:val="Tekst"/>
      </w:pPr>
      <w:r w:rsidRPr="009750BE">
        <w:t>Nauczyciele CJO prowadzą również monitoring samodzielnej pracy studentów wykonywanej na platformie e-learningowej.</w:t>
      </w:r>
    </w:p>
    <w:p w:rsidR="003F5C1D" w:rsidRPr="009750BE" w:rsidRDefault="003F5C1D" w:rsidP="001829E2">
      <w:pPr>
        <w:pStyle w:val="Tekst"/>
      </w:pPr>
    </w:p>
    <w:p w:rsidR="003F5C1D" w:rsidRDefault="003F5C1D" w:rsidP="001829E2">
      <w:pPr>
        <w:pStyle w:val="Tekst"/>
      </w:pPr>
      <w:r w:rsidRPr="009750BE">
        <w:t>W zak</w:t>
      </w:r>
      <w:r>
        <w:t>resie metod okresowej oceny wyników osiąganych przez studentów</w:t>
      </w:r>
      <w:r w:rsidRPr="009750BE">
        <w:t xml:space="preserve"> W CJO istnieją  spisane zasady redagowania, przeprowadza</w:t>
      </w:r>
      <w:r>
        <w:t>nia i oceniania prac kontrolnyc</w:t>
      </w:r>
      <w:r w:rsidRPr="009750BE">
        <w:t>h, jednolite dla wszystkich grup lektoratowych. Okresowo dokonywane są przeglądy prac kontrolnych pod względem ich zgodności z zasadami redagowania i oceniania. Arkusze egzaminacyjne sporządzane są p</w:t>
      </w:r>
      <w:r>
        <w:t>rzez sekcję e</w:t>
      </w:r>
      <w:r w:rsidRPr="009750BE">
        <w:t>gzaminacyjną</w:t>
      </w:r>
      <w:r>
        <w:t xml:space="preserve"> CJO</w:t>
      </w:r>
      <w:r w:rsidRPr="009750BE">
        <w:t xml:space="preserve"> wedle zasad jednolitych dla wszystkich grup egzaminacyjnych, co zwiększa obiektywność oceniania</w:t>
      </w:r>
      <w:r>
        <w:t xml:space="preserve"> wyników. Przed egzaminem s</w:t>
      </w:r>
      <w:r w:rsidRPr="009750BE">
        <w:t>ekcja egzaminacyjna dokonuje przeglądu</w:t>
      </w:r>
      <w:r>
        <w:t xml:space="preserve"> zgodności arkuszy egzamin</w:t>
      </w:r>
      <w:r w:rsidRPr="009750BE">
        <w:t xml:space="preserve">acyjnych z wytycznymi dotyczącymi redagowania arkuszy egzaminacyjnych. </w:t>
      </w:r>
    </w:p>
    <w:p w:rsidR="003F5C1D" w:rsidRPr="009750BE" w:rsidRDefault="003F5C1D" w:rsidP="001829E2">
      <w:pPr>
        <w:pStyle w:val="Tekst"/>
      </w:pPr>
    </w:p>
    <w:p w:rsidR="003F5C1D" w:rsidRDefault="003F5C1D" w:rsidP="001829E2">
      <w:pPr>
        <w:pStyle w:val="Tekst"/>
      </w:pPr>
      <w:r w:rsidRPr="009750BE">
        <w:t>Właściwy stopień realizacji efektów uczenia się jest zapewniany przez odpowiednią jakość kadry prowadzącej i wspierającej proces kształcenia. Jakość tej kadry podlega osobnej ocenie.</w:t>
      </w:r>
    </w:p>
    <w:p w:rsidR="003F5C1D" w:rsidRPr="009750BE" w:rsidRDefault="003F5C1D" w:rsidP="001829E2">
      <w:pPr>
        <w:pStyle w:val="Tekst"/>
      </w:pPr>
      <w:r w:rsidRPr="009750BE">
        <w:t xml:space="preserve"> </w:t>
      </w:r>
    </w:p>
    <w:p w:rsidR="003F5C1D" w:rsidRPr="009750BE" w:rsidRDefault="003F5C1D" w:rsidP="001829E2">
      <w:pPr>
        <w:pStyle w:val="Tekst"/>
      </w:pPr>
      <w:r w:rsidRPr="009750BE">
        <w:t xml:space="preserve">Student poprzez anonimowe ankiety może wyrazić opinię na temat stopnia realizacji efektów uczenia się zdefiniowanych dla prowadzonych studiów. </w:t>
      </w:r>
    </w:p>
    <w:p w:rsidR="003F5C1D" w:rsidRDefault="003F5C1D" w:rsidP="001829E2">
      <w:pPr>
        <w:spacing w:after="0" w:line="240" w:lineRule="auto"/>
        <w:rPr>
          <w:sz w:val="24"/>
          <w:szCs w:val="24"/>
        </w:rPr>
      </w:pPr>
    </w:p>
    <w:p w:rsidR="003F5C1D" w:rsidRPr="001829E2" w:rsidRDefault="003F5C1D" w:rsidP="001829E2">
      <w:pPr>
        <w:pStyle w:val="Podrozdziaszczegowy"/>
        <w:numPr>
          <w:ilvl w:val="0"/>
          <w:numId w:val="0"/>
        </w:numPr>
        <w:ind w:left="360"/>
      </w:pPr>
      <w:r>
        <w:t>4.1.1. Ankietyzacja w systemie USOS: ankieta oceny zajęć</w:t>
      </w:r>
    </w:p>
    <w:p w:rsidR="003F5C1D" w:rsidRDefault="003F5C1D" w:rsidP="001829E2">
      <w:pPr>
        <w:pStyle w:val="Tekst"/>
      </w:pPr>
      <w:r>
        <w:t>Ankieta oceny zajęć (przedmiotu) przeprowadzana w systemie USOS jest jednym z narzędzi monitorowania stopnia realizacji efektów uczenia się. Przeprowadzana jest zgodnie z zarządzeniem Rektora każdorazowo po zakończonym cyklu zajęć (jeżeli przedmiot realizowany jest przez kilka semestrów, to ocena dokonywana jest po każdym semestrze). Anonimowa i dobrowolna  ankieta oceny zajęć udostępniana jest w systemie USOS wszystkim studentom (i doktorantom) uczestniczącym w zajęciach  z przedmiotu.</w:t>
      </w:r>
    </w:p>
    <w:p w:rsidR="003F5C1D" w:rsidRPr="00E046F2" w:rsidRDefault="003F5C1D" w:rsidP="001829E2">
      <w:pPr>
        <w:pStyle w:val="Podrozdzia"/>
      </w:pPr>
      <w:r>
        <w:t>Monitorowanie i okresowe przeglądy programu studiów</w:t>
      </w:r>
    </w:p>
    <w:p w:rsidR="003F5C1D" w:rsidRPr="009750BE" w:rsidRDefault="003F5C1D" w:rsidP="00205A6D">
      <w:pPr>
        <w:pStyle w:val="Tekst"/>
      </w:pPr>
      <w:r w:rsidRPr="009750BE">
        <w:t>Monitorowanie i doskonalenie programów studiów obejmuje ocenę zgodności tych programów w szczególności z:</w:t>
      </w:r>
    </w:p>
    <w:p w:rsidR="003F5C1D" w:rsidRPr="009750BE" w:rsidRDefault="003F5C1D" w:rsidP="00205A6D">
      <w:pPr>
        <w:pStyle w:val="Tekst"/>
      </w:pPr>
      <w:r>
        <w:t xml:space="preserve">- </w:t>
      </w:r>
      <w:r w:rsidRPr="009750BE">
        <w:t>misją Uczelni,</w:t>
      </w:r>
    </w:p>
    <w:p w:rsidR="003F5C1D" w:rsidRPr="009750BE" w:rsidRDefault="003F5C1D" w:rsidP="00205A6D">
      <w:pPr>
        <w:pStyle w:val="Tekst"/>
      </w:pPr>
      <w:r>
        <w:t xml:space="preserve">- </w:t>
      </w:r>
      <w:r w:rsidRPr="009750BE">
        <w:t>celami określonymi w strategii Uczelni,</w:t>
      </w:r>
    </w:p>
    <w:p w:rsidR="003F5C1D" w:rsidRPr="009750BE" w:rsidRDefault="003F5C1D" w:rsidP="00205A6D">
      <w:pPr>
        <w:pStyle w:val="Tekst"/>
      </w:pPr>
      <w:r>
        <w:t xml:space="preserve">- </w:t>
      </w:r>
      <w:r w:rsidRPr="009750BE">
        <w:t>wymogami Polskiej Ramy Kwalifikacji,</w:t>
      </w:r>
    </w:p>
    <w:p w:rsidR="003F5C1D" w:rsidRPr="009750BE" w:rsidRDefault="003F5C1D" w:rsidP="00205A6D">
      <w:pPr>
        <w:pStyle w:val="Tekst"/>
      </w:pPr>
      <w:r>
        <w:t xml:space="preserve">- </w:t>
      </w:r>
      <w:r w:rsidRPr="009750BE">
        <w:t>koncepcją rozwoju kierunku,</w:t>
      </w:r>
    </w:p>
    <w:p w:rsidR="003F5C1D" w:rsidRPr="009750BE" w:rsidRDefault="003F5C1D" w:rsidP="00205A6D">
      <w:pPr>
        <w:pStyle w:val="Tekst"/>
      </w:pPr>
      <w:r>
        <w:t xml:space="preserve">- </w:t>
      </w:r>
      <w:r w:rsidRPr="009750BE">
        <w:t>wytycznymi dotyczącymi opracowania programów studiów wyższych z uwzględnieniem odpowiedniej liczby godzin zajęć dydaktycznych, punktów ECTS, relacji pomiędzy różnymi formami zajęć zgodnie z Rozporządzeniem Ministra Nauki i Szkolnictwa Wyższego z dnia 27 września 2018 r. w sprawie studiów (Dz. U. 2021, poz. 661 z późn. zm.)</w:t>
      </w:r>
    </w:p>
    <w:p w:rsidR="003F5C1D" w:rsidRPr="009750BE" w:rsidRDefault="003F5C1D" w:rsidP="00205A6D">
      <w:pPr>
        <w:pStyle w:val="Tekst"/>
      </w:pPr>
    </w:p>
    <w:p w:rsidR="003F5C1D" w:rsidRPr="009750BE" w:rsidRDefault="003F5C1D" w:rsidP="00205A6D">
      <w:pPr>
        <w:pStyle w:val="Tekst"/>
      </w:pPr>
      <w:r w:rsidRPr="009750BE">
        <w:t>Monitorowanie programów studiów jest procesem ciągłym i dotyczy programów realizowanych na wszystkich kierunkach, profilach, poziomach i formach studiów. Przegląd programów studiów dokonywany jest w trakcie opracowywania, a także każdorazowo po zakończeniu roku akademickiego. Sposób monitorowania programów studiów określa Zarządzenie Rektora PRz w sprawie przeglądu programu studiów na określonym kierunku, poziomie i profilu.</w:t>
      </w:r>
    </w:p>
    <w:p w:rsidR="003F5C1D" w:rsidRPr="009750BE" w:rsidRDefault="003F5C1D" w:rsidP="00205A6D">
      <w:pPr>
        <w:pStyle w:val="Tekst"/>
      </w:pPr>
    </w:p>
    <w:p w:rsidR="003F5C1D" w:rsidRPr="009750BE" w:rsidRDefault="003F5C1D" w:rsidP="00205A6D">
      <w:pPr>
        <w:pStyle w:val="Tekst"/>
      </w:pPr>
      <w:r w:rsidRPr="009750BE">
        <w:t xml:space="preserve">W CJO PRz ocena programów kształcenia dokonywana jest po zakończonym cyklu kształcenia dotyczy programów lektoratu z czterech języków: angielskiego, niemieckiego, francuskiego i rosyjskiego. Programy redagowane są przez członków sekcji programowych w każdym zespole językowym i zostają przedłożone do akceptacji  Kierownictwa CJO. Programy  są modyfikowane w zależności od zapotrzebowania na profil i poziom kształcenia na wszystkich formach (I,II,III) studiów stacjonarnych i niestacjonarnych. Opiniowanie programów przez nauczycieli następuje podczas zebrań zespołów językowych. </w:t>
      </w:r>
    </w:p>
    <w:p w:rsidR="003F5C1D" w:rsidRPr="009750BE" w:rsidRDefault="003F5C1D" w:rsidP="00205A6D">
      <w:pPr>
        <w:pStyle w:val="Tekst"/>
      </w:pPr>
    </w:p>
    <w:p w:rsidR="003F5C1D" w:rsidRPr="009750BE" w:rsidRDefault="003F5C1D" w:rsidP="00205A6D">
      <w:pPr>
        <w:pStyle w:val="Tekst"/>
      </w:pPr>
      <w:r w:rsidRPr="009750BE">
        <w:t>Programy są aktualizowane i opracowane zgodnie z wymogami ESOKJ</w:t>
      </w:r>
      <w:r>
        <w:t xml:space="preserve"> (Europejski System Opisu Kształcenia Językowego) </w:t>
      </w:r>
      <w:r w:rsidRPr="009750BE">
        <w:t xml:space="preserve"> na podstawie aktualnej oferty wydawniczej w zakresie kształcenia językowego oraz wniosków ze szkoleń metodycznych. Monitorowanie realizacji treści kształcenia prowadzi Dyrektora CJO w trakcie semestru. Realizacja treści kształcenia zawartych w opisie modułu zajęć dokumentowana jest w każdym semestrze przez nauczyciela w specjalnie do tego przeznaczonym dzienniku zajęć dla każdego zespołu językowego.</w:t>
      </w:r>
    </w:p>
    <w:p w:rsidR="003F5C1D" w:rsidRPr="009750BE" w:rsidRDefault="003F5C1D" w:rsidP="00205A6D">
      <w:pPr>
        <w:pStyle w:val="Tekst"/>
      </w:pPr>
      <w:r w:rsidRPr="009750BE">
        <w:t>Po zakończeniu cyklu kształcenia semestralnego sprawdzany jest zakres zrealizowanego materiału poprzez monitorowanie zapisów w dzienniku zajęć oraz analizę wyników ankiet oceny modułu zajęć. Programy i raporty z oceny programów sporządzone przez Komisję są dostępne w  sekretariacie CJO.</w:t>
      </w:r>
    </w:p>
    <w:p w:rsidR="003F5C1D" w:rsidRDefault="003F5C1D" w:rsidP="00205A6D">
      <w:pPr>
        <w:pStyle w:val="Podrozdzia"/>
        <w:numPr>
          <w:ilvl w:val="0"/>
          <w:numId w:val="0"/>
        </w:numPr>
        <w:ind w:left="720" w:hanging="360"/>
      </w:pPr>
    </w:p>
    <w:p w:rsidR="003F5C1D" w:rsidRPr="00E046F2" w:rsidRDefault="003F5C1D" w:rsidP="001829E2">
      <w:pPr>
        <w:pStyle w:val="Podrozdzia"/>
      </w:pPr>
      <w:r>
        <w:t>Ocena zasad oceniania oraz weryfikacja efektów uczenia się</w:t>
      </w:r>
    </w:p>
    <w:p w:rsidR="003F5C1D" w:rsidRPr="00205A6D" w:rsidRDefault="003F5C1D" w:rsidP="00205A6D">
      <w:pPr>
        <w:pStyle w:val="Tekst"/>
      </w:pPr>
      <w:r w:rsidRPr="00205A6D">
        <w:t>W ramach corocznego przeglądu programu studiów w CJO dokonywana jest ocena zasad oceniania oraz weryfikacja efektów uczenia się.</w:t>
      </w:r>
    </w:p>
    <w:p w:rsidR="003F5C1D" w:rsidRPr="00205A6D" w:rsidRDefault="003F5C1D" w:rsidP="00205A6D">
      <w:pPr>
        <w:pStyle w:val="Tekst"/>
      </w:pPr>
    </w:p>
    <w:p w:rsidR="003F5C1D" w:rsidRPr="00205A6D" w:rsidRDefault="003F5C1D" w:rsidP="00205A6D">
      <w:pPr>
        <w:pStyle w:val="Tekst"/>
      </w:pPr>
      <w:r w:rsidRPr="00205A6D">
        <w:rPr>
          <w:color w:val="000000"/>
        </w:rPr>
        <w:t>Za</w:t>
      </w:r>
      <w:r>
        <w:rPr>
          <w:color w:val="000000"/>
        </w:rPr>
        <w:t>sady oceniania</w:t>
      </w:r>
      <w:r w:rsidRPr="00205A6D">
        <w:rPr>
          <w:color w:val="000000"/>
        </w:rPr>
        <w:t xml:space="preserve"> w kategorii testów pisemnych (prac kontrolnych)  są jednolite dla wszystkich zajęć lektoratowych w CJO PRz, co pozytywnie wpływa na obiektywność oceniania i ujednolicenie wymagań. W CJO istnieją spisane, jednolite Zasady redagowania testów pisemnych oraz arkuszy egzaminacyjnych.</w:t>
      </w:r>
      <w:r w:rsidRPr="00205A6D">
        <w:t xml:space="preserve"> Prace kontrolne podlegają przeglądowi pod kątem zgodności z zasadami redagowania testów pisemnych.</w:t>
      </w:r>
    </w:p>
    <w:p w:rsidR="003F5C1D" w:rsidRPr="00205A6D" w:rsidRDefault="003F5C1D" w:rsidP="00205A6D">
      <w:pPr>
        <w:pStyle w:val="Tekst"/>
      </w:pPr>
      <w:r w:rsidRPr="00205A6D">
        <w:t>Zasady weryfikacji efektów uczenia się w kategorii końcowych egzaminów pisemnych są jednolite dla wszystkich zajęć lektoratowych w CJO PRz:</w:t>
      </w:r>
    </w:p>
    <w:p w:rsidR="003F5C1D" w:rsidRPr="00205A6D" w:rsidRDefault="003F5C1D" w:rsidP="00205A6D">
      <w:pPr>
        <w:pStyle w:val="Tekst"/>
      </w:pPr>
      <w:r w:rsidRPr="00205A6D">
        <w:t>- istnieją jednolite, sformułowane na piśmie, zasady redagowania arkuszy egzaminacyjnych oraz ujednolicony zakres materiału testowany na egzaminie</w:t>
      </w:r>
    </w:p>
    <w:p w:rsidR="003F5C1D" w:rsidRPr="00205A6D" w:rsidRDefault="003F5C1D" w:rsidP="00205A6D">
      <w:pPr>
        <w:pStyle w:val="Tekst"/>
      </w:pPr>
      <w:r w:rsidRPr="00205A6D">
        <w:t>- arkusze egzaminacyjne mają jednolite typy i liczbę zadań oraz są przygotowywane przez specjalnie powołany d</w:t>
      </w:r>
      <w:r>
        <w:t>o tego zespół nauczycieli CJO (s</w:t>
      </w:r>
      <w:r w:rsidRPr="00205A6D">
        <w:t>ekcja egzaminacyjna), podlegają dwuetapowej korekcie przed  ich dopuszczeniem do egzaminu</w:t>
      </w:r>
    </w:p>
    <w:p w:rsidR="003F5C1D" w:rsidRPr="00205A6D" w:rsidRDefault="003F5C1D" w:rsidP="00205A6D">
      <w:pPr>
        <w:pStyle w:val="Tekst"/>
      </w:pPr>
      <w:r w:rsidRPr="00205A6D">
        <w:t>- informacje o wymaganiach egzaminacyjnych oraz strukturze egzaminu wraz z przykładowym archiwalnym arkuszem egzaminacyjnym są dostępne dla studentów na stronie internetowej CJO PRz</w:t>
      </w:r>
    </w:p>
    <w:p w:rsidR="003F5C1D" w:rsidRDefault="003F5C1D" w:rsidP="00205A6D">
      <w:pPr>
        <w:pStyle w:val="Tekst"/>
        <w:rPr>
          <w:color w:val="000000"/>
        </w:rPr>
      </w:pPr>
      <w:r w:rsidRPr="00205A6D">
        <w:rPr>
          <w:color w:val="000000"/>
        </w:rPr>
        <w:t>- monitorowany jest poziom zdawalności egzaminów lektoratowych (sporządzana jest statystyka zdawalności egzaminów lektoratowych z podziałem na wydziały)</w:t>
      </w:r>
    </w:p>
    <w:p w:rsidR="003F5C1D" w:rsidRDefault="003F5C1D" w:rsidP="00205A6D">
      <w:pPr>
        <w:pStyle w:val="Tekst"/>
      </w:pPr>
    </w:p>
    <w:p w:rsidR="003F5C1D" w:rsidRDefault="003F5C1D" w:rsidP="000968EA">
      <w:pPr>
        <w:pStyle w:val="Podrozdziaszczegowy"/>
        <w:numPr>
          <w:ilvl w:val="0"/>
          <w:numId w:val="0"/>
        </w:numPr>
        <w:ind w:left="360"/>
      </w:pPr>
      <w:r>
        <w:t>4.3.1. Warunki i forma zaliczeń oraz egzaminów</w:t>
      </w:r>
    </w:p>
    <w:p w:rsidR="003F5C1D" w:rsidRPr="00205A6D" w:rsidRDefault="003F5C1D" w:rsidP="00205A6D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Zasady zaliczenia lektoratu: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Zasady weryfikacji efektów uczenia się na studiach I i II stopnia określa Regulamin studiów wyższych na PRz. W CJO obowiązuje forma pisemna egzaminów oraz prac kontrolnych, w szczególnych przypadkach dopuszcza się przeprowadzenie zaliczeń w formie ustnej. Informacje dotyczące warunków zaliczeń oraz egzaminów podawane są w kartach zajęć.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 xml:space="preserve">1. Z postępów w nauce student rozliczany jest co semestr na podstawie: 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a) oceny z pisemnych prac kontrolnych:  praca kontrolna (kolokwium, sprawdzian) weryfikuje opanowanie zagadnień realizowanych na zajęciach dotyczących opanowania struktur gramatycznych i leksykalnych, umiejętności ich rozpoznawania i stosowania, rozumienia tekstu pisanego oraz redagowania tekstu w postaci krótkiej formy użytkowej. Na każdym arkuszu testowym podawana jest skala ocen oraz punktacja kwalifikująca na daną ocenę. Na ocenę pozytywną wymagane jest uzyskanie 60% poprawności,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b) samodzielnej pracy na platformie e-learningowej,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 xml:space="preserve">c) oceny pracy na zajęciach:  dotyczy oceny umiejętności rozumienia ze słuchu, produkcji </w:t>
      </w:r>
    </w:p>
    <w:p w:rsidR="003F5C1D" w:rsidRPr="00404E37" w:rsidRDefault="003F5C1D" w:rsidP="00404E37">
      <w:pPr>
        <w:pStyle w:val="Tekst"/>
      </w:pPr>
      <w:r w:rsidRPr="00404E37">
        <w:t>i interakcji oraz stopnia aktywności podczas zajęć (praca indywidualna, w parach, w zespołach, wypowiedzi w formie ustnej i pisemnej, np. prezentacja /referat).</w:t>
      </w:r>
    </w:p>
    <w:p w:rsidR="003F5C1D" w:rsidRPr="00404E37" w:rsidRDefault="003F5C1D" w:rsidP="00404E37">
      <w:pPr>
        <w:pStyle w:val="Tekst"/>
      </w:pPr>
      <w:r w:rsidRPr="00404E37">
        <w:t xml:space="preserve">Szczegółowe kryteria oceny pracy na zajęciach i prac domowych ustala prowadzący. 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2. Kryteria zaliczenia oraz warunki dopuszczenia do egzaminu są podawane do wiadomości studentów przez nauczyciela prowadzącego na jednych z dwóch pierwszych zajęć. Warunki zaliczenia są wyszczególnione w kartach zajęć.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3. Usprawiedliwieniem nieobecności w wyznaczonych terminach zaliczeń może być choroba lub inne zdarzenie losowe. Udokumentowane usprawiedliwienie przyjmuje nauczyciel w terminie do 7 dni od daty kończącej okres choroby lub daty zdarzenia losowego, jednocześnie wyznaczając nowy termin zaliczenia.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4. W sprawach spornych dotyczących zaliczeń poszczególnych zajęć studentowi przysługuje prawo odwołania (w terminie do 3 dni) od decyzji nauczyciela prowadzącego moduł do Dyrektora Centrum, który rozstrzyga ostatecznie sprawę. Dyrektor Centrum może zarządzić komisyjne sprawdzenie wiedzy studenta, zgodnie z  Regulaminem Studiów Wyższych w PRz.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Przebieg, organizacja i system oceniania egzaminów lektoratowych: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Egzamin z języka obcego odbywa się na poziomie nie niższym niż B2, wg Europejskiego Systemu Opisu Kształcenia Językowego i jest organizowany centralnie dla wszystkich uprawnionych studentów studiów stacjonarnych I-go stopnia oraz w grupach na studiach niestacjonarnych I-go stopnia po zakończonym kursie w wymiarze 4 semestrów. Egzamin na studiach stacjonarnych w formie pisemnej odbywa się w pierwszym dniu sesji egzaminacyjnej. Egzamin poprawkowy na studiach stacjonarnych  ma formę pisemną i odbywa się w terminie sesji poprawkowej. Wyniki egzaminu ogłaszane są w sposób uzgodniony ze studentami w terminie do 7 dni od daty przeprowadzonego egzaminu. Wyniki egzaminu pisemnego mogą być również udostępnione studentom przez  Internet i sieć lokalną z zachowaniem indywidualnego dostępu oraz zasad ochrony informacji. Student ma prawo wglądu do ocenionej pracy po ogłoszeniu wyników. Egzamin komisyjny może się odbyć zgodnie Regulaminem Studiów Wyższych w Politechnice Rzeszowskiej.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Egzamin pisemny na poziomie B2 lub wyższym posiada jednolitą formę, na którą składają się określona ilość i typ zadań oraz punktacja. Testy egzaminacyjne na studiach stacjonarnych I-go stopnia zostają opracowane  przez członków sekcji egzaminacyjnej dla danego zespołu językowego wedle jednolitych wytycznych i przedstawione do akceptacji koordynatora sekcji egzaminacyjnej. Na studiach niestacjonarnych I-go stopnia testy egzaminacyjne opracowują nauczyciele prowadzący moduł zajęć.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>Arkusze egzaminacyjne są znaczone pieczątką CJO i pobierane przez członków Komisji egzaminacyjnej w dniu egzaminu nie wcześniej niż 30 min przed egzaminem. Ilość pobranych arkuszy sygnowana jest podpisem nauczyciela, odpowiedzialnego za egzamin w danej grupie.</w:t>
      </w:r>
    </w:p>
    <w:p w:rsidR="003F5C1D" w:rsidRPr="00404E37" w:rsidRDefault="003F5C1D" w:rsidP="00404E37">
      <w:pPr>
        <w:pStyle w:val="Tekst"/>
      </w:pPr>
    </w:p>
    <w:p w:rsidR="003F5C1D" w:rsidRPr="00404E37" w:rsidRDefault="003F5C1D" w:rsidP="00404E37">
      <w:pPr>
        <w:pStyle w:val="Tekst"/>
      </w:pPr>
      <w:r w:rsidRPr="00404E37">
        <w:t xml:space="preserve">Zakres wymagań egzaminacyjnych jest podany do wiadomości studentów na stronie internetowej CJO. </w:t>
      </w:r>
    </w:p>
    <w:p w:rsidR="003F5C1D" w:rsidRPr="00404E37" w:rsidRDefault="003F5C1D" w:rsidP="00404E37">
      <w:pPr>
        <w:pStyle w:val="Tekst"/>
      </w:pPr>
      <w:r w:rsidRPr="00404E37">
        <w:t>Egzamin w formie pisemnej trwa 70 minut, można otrzymać maksimum 80 punktów. Warunkiem zaliczenia egzaminu pisemnego jest uzyskanie 60% poprawności (minimum 48 punktów). Punktacja jest podana na arkuszu egzaminacyjnym.</w:t>
      </w:r>
    </w:p>
    <w:p w:rsidR="003F5C1D" w:rsidRPr="00404E37" w:rsidRDefault="003F5C1D" w:rsidP="00404E37">
      <w:pPr>
        <w:pStyle w:val="Tekst"/>
      </w:pPr>
      <w:r w:rsidRPr="00404E37">
        <w:br/>
        <w:t xml:space="preserve">Struktura egzaminu pisemnego: funkcjonalne użycie struktur gramatycznych i słownictwa, teksty z lukami, uzupełnienia z podanymi elementami, rozumienie tekstu czytanego, pisanie (krótka forma użytkowa). </w:t>
      </w:r>
    </w:p>
    <w:p w:rsidR="003F5C1D" w:rsidRPr="00404E37" w:rsidRDefault="003F5C1D" w:rsidP="00404E37">
      <w:pPr>
        <w:pStyle w:val="Tekst"/>
      </w:pPr>
      <w:r w:rsidRPr="00404E37">
        <w:t xml:space="preserve"> </w:t>
      </w:r>
      <w:r w:rsidRPr="00404E37">
        <w:br/>
        <w:t xml:space="preserve">Egzamin jest przeprowadzany i oceniany wg standardowej procedury wspólnej dla wszystkich lektorów. </w:t>
      </w:r>
    </w:p>
    <w:p w:rsidR="003F5C1D" w:rsidRPr="00404E37" w:rsidRDefault="003F5C1D" w:rsidP="00404E37">
      <w:pPr>
        <w:pStyle w:val="Tekst"/>
      </w:pPr>
    </w:p>
    <w:tbl>
      <w:tblPr>
        <w:tblW w:w="6113" w:type="dxa"/>
        <w:tblCellSpacing w:w="7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9"/>
        <w:gridCol w:w="537"/>
        <w:gridCol w:w="405"/>
        <w:gridCol w:w="2187"/>
        <w:gridCol w:w="1150"/>
      </w:tblGrid>
      <w:tr w:rsidR="003F5C1D" w:rsidRPr="00404E37">
        <w:trPr>
          <w:trHeight w:val="259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bardzo dobry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bdb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A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75-80 pkt.</w:t>
            </w:r>
          </w:p>
        </w:tc>
      </w:tr>
      <w:tr w:rsidR="003F5C1D" w:rsidRPr="00404E37">
        <w:trPr>
          <w:trHeight w:val="259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plus dobry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+db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B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68-74 pkt.</w:t>
            </w:r>
          </w:p>
        </w:tc>
      </w:tr>
      <w:tr w:rsidR="003F5C1D" w:rsidRPr="00404E37">
        <w:trPr>
          <w:trHeight w:val="267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dobry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C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62-67 pkt.</w:t>
            </w:r>
          </w:p>
        </w:tc>
      </w:tr>
      <w:tr w:rsidR="003F5C1D" w:rsidRPr="00404E37">
        <w:trPr>
          <w:trHeight w:val="267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plus dostateczny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+dst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D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55-61 pkt.</w:t>
            </w:r>
          </w:p>
        </w:tc>
      </w:tr>
      <w:tr w:rsidR="003F5C1D" w:rsidRPr="00404E37">
        <w:trPr>
          <w:trHeight w:val="259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dostateczny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dst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E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48-54 pkt.</w:t>
            </w:r>
          </w:p>
        </w:tc>
      </w:tr>
      <w:tr w:rsidR="003F5C1D" w:rsidRPr="00404E37">
        <w:trPr>
          <w:trHeight w:val="267"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niedostateczny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ndst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>F (w systemie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F5C1D" w:rsidRPr="00794ED7" w:rsidRDefault="003F5C1D" w:rsidP="00404E37">
            <w:pPr>
              <w:pStyle w:val="Tekst"/>
            </w:pPr>
            <w:r w:rsidRPr="00794ED7">
              <w:t xml:space="preserve">  0-47 pkt.</w:t>
            </w:r>
          </w:p>
        </w:tc>
      </w:tr>
    </w:tbl>
    <w:p w:rsidR="003F5C1D" w:rsidRPr="00404E37" w:rsidRDefault="003F5C1D" w:rsidP="00404E37">
      <w:pPr>
        <w:pStyle w:val="Tekst"/>
      </w:pPr>
    </w:p>
    <w:p w:rsidR="003F5C1D" w:rsidRDefault="003F5C1D" w:rsidP="00404E37">
      <w:pPr>
        <w:pStyle w:val="Tekst"/>
      </w:pPr>
      <w:r w:rsidRPr="00404E37">
        <w:t xml:space="preserve">Jeżeli w trakcie egzaminu prowadzący stwierdzi niesamodzielność pracy studenta lub korzystanie przez niego z niedozwolonych materiałów lub innej pomocy, student otrzymuje ocenę niedostateczną z tego egzaminu. </w:t>
      </w:r>
      <w:r w:rsidRPr="00404E37">
        <w:br/>
        <w:t>Egzamin powinien być zdany w ostatnim semestrze nauki języka w programie studiów na danym wydziale.</w:t>
      </w:r>
    </w:p>
    <w:p w:rsidR="003F5C1D" w:rsidRDefault="003F5C1D" w:rsidP="00404E37">
      <w:pPr>
        <w:pStyle w:val="Tekst"/>
      </w:pPr>
    </w:p>
    <w:p w:rsidR="003F5C1D" w:rsidRPr="001829E2" w:rsidRDefault="003F5C1D" w:rsidP="00404E37">
      <w:pPr>
        <w:pStyle w:val="Podrozdziaszczegowy"/>
        <w:numPr>
          <w:ilvl w:val="0"/>
          <w:numId w:val="0"/>
        </w:numPr>
        <w:ind w:left="360"/>
      </w:pPr>
      <w:r>
        <w:t>4.3.2. Archiwizacja prac kontrolnych</w:t>
      </w:r>
    </w:p>
    <w:p w:rsidR="003F5C1D" w:rsidRPr="009750BE" w:rsidRDefault="003F5C1D" w:rsidP="00404E37">
      <w:pPr>
        <w:pStyle w:val="Tekst"/>
      </w:pPr>
      <w:r w:rsidRPr="009750BE">
        <w:t>Archiwizacja prac kontrolnych potwierdzających osiągnięcie przez studentów zakładanych efektów uczenia się odbywa się zgodnie z regulaminem studiów na PRz i Zarządz</w:t>
      </w:r>
      <w:r>
        <w:t xml:space="preserve">eniem Rektora PRz w sprawie zasad przechowywania prac zaliczeniowych. </w:t>
      </w:r>
      <w:r w:rsidRPr="009750BE">
        <w:t xml:space="preserve">Archiwizacja może być prowadzona w wersji papierowej lub elektronicznej, podlegają jej trzy wybrane przez nauczyciela akademickiego prace kontrolne z oceną najwyższą, średnią oraz najniższą. </w:t>
      </w:r>
    </w:p>
    <w:p w:rsidR="003F5C1D" w:rsidRDefault="003F5C1D" w:rsidP="00404E37">
      <w:pPr>
        <w:pStyle w:val="Tekst"/>
      </w:pPr>
      <w:r w:rsidRPr="009750BE">
        <w:t>Archiwizacji dokonuje się do miesiąca po zakończeniu każdego semestru, a zarchiwizowane dokumenty przechowuje, przez okres jednego roku od zakończenia procesu archiwizacji, potem podlegają zniszczeniu.</w:t>
      </w:r>
    </w:p>
    <w:p w:rsidR="003F5C1D" w:rsidRDefault="003F5C1D" w:rsidP="00404E37">
      <w:pPr>
        <w:pStyle w:val="Podrozdzia"/>
        <w:numPr>
          <w:ilvl w:val="0"/>
          <w:numId w:val="0"/>
        </w:numPr>
        <w:ind w:left="720" w:hanging="360"/>
      </w:pPr>
    </w:p>
    <w:p w:rsidR="003F5C1D" w:rsidRPr="00E046F2" w:rsidRDefault="003F5C1D" w:rsidP="001829E2">
      <w:pPr>
        <w:pStyle w:val="Podrozdzia"/>
      </w:pPr>
      <w:r>
        <w:t>Ocena jakości kadry prowadzącej i wspierającej proces kształcenia</w:t>
      </w:r>
    </w:p>
    <w:p w:rsidR="003F5C1D" w:rsidRPr="009750BE" w:rsidRDefault="003F5C1D" w:rsidP="00095A1D">
      <w:pPr>
        <w:pStyle w:val="Tekst"/>
      </w:pPr>
      <w:r w:rsidRPr="009750BE">
        <w:t xml:space="preserve">Jednostki powinny spełniać wymagania kadrowe do prowadzenia kształcenia zgodnie z ustawą Prawo o szkolnictwie wyższym i nauce oraz wymaganiami zawartymi w rozporządzeniu Ministra Nauki i Szkolnictwa Wyższego z dnia 27 września 2018 r. w sprawie studiów. </w:t>
      </w:r>
    </w:p>
    <w:p w:rsidR="003F5C1D" w:rsidRPr="009750BE" w:rsidRDefault="003F5C1D" w:rsidP="00095A1D">
      <w:pPr>
        <w:pStyle w:val="Tekst"/>
      </w:pPr>
      <w:r w:rsidRPr="009750BE">
        <w:t>W CJO PRz nauczyciele akademiccy są zatrudniani na podstawie otwartego konkursu, ogłoszonego na stronie internetowej. Komisja konkursowa powoływana jest przez Rektora PRz.</w:t>
      </w:r>
    </w:p>
    <w:p w:rsidR="003F5C1D" w:rsidRDefault="003F5C1D" w:rsidP="00095A1D">
      <w:pPr>
        <w:pStyle w:val="Tekst"/>
      </w:pPr>
      <w:r w:rsidRPr="009750BE">
        <w:t>Opiekunowie nowych pracowników powoływani są przez Dyrektora i stanowią pomoc w procesie adaptacji nowego pracownika.</w:t>
      </w:r>
    </w:p>
    <w:p w:rsidR="003F5C1D" w:rsidRPr="009750BE" w:rsidRDefault="003F5C1D" w:rsidP="00095A1D">
      <w:pPr>
        <w:pStyle w:val="Tekst"/>
      </w:pPr>
      <w:r w:rsidRPr="009750BE">
        <w:t>Pracownicy nie</w:t>
      </w:r>
      <w:r>
        <w:t xml:space="preserve"> </w:t>
      </w:r>
      <w:r w:rsidRPr="009750BE">
        <w:t>będący nauczycielami akademickimi podlegają okresowej ocenie nie rzadziej niż co dwa lata, zgodnie z Zarządzenie</w:t>
      </w:r>
      <w:r>
        <w:t>m Rektora PRz</w:t>
      </w:r>
      <w:r w:rsidRPr="009750BE">
        <w:t>.</w:t>
      </w:r>
    </w:p>
    <w:p w:rsidR="003F5C1D" w:rsidRDefault="003F5C1D" w:rsidP="00404E37">
      <w:pPr>
        <w:pStyle w:val="Tekst"/>
      </w:pPr>
    </w:p>
    <w:p w:rsidR="003F5C1D" w:rsidRPr="001829E2" w:rsidRDefault="003F5C1D" w:rsidP="00095A1D">
      <w:pPr>
        <w:pStyle w:val="Podrozdziaszczegowy"/>
        <w:numPr>
          <w:ilvl w:val="0"/>
          <w:numId w:val="0"/>
        </w:numPr>
        <w:ind w:left="360"/>
      </w:pPr>
      <w:r>
        <w:t>4.4.1. Ankietyzacja w systemie USOS: ankieta oceny nauczyciela akademickiego</w:t>
      </w:r>
    </w:p>
    <w:p w:rsidR="003F5C1D" w:rsidRDefault="003F5C1D" w:rsidP="00095A1D">
      <w:pPr>
        <w:pStyle w:val="Tekst"/>
      </w:pPr>
      <w:r w:rsidRPr="009750BE">
        <w:t>Co najmniej raz w trakcie trwania roku akademickiego każdy nauczyciel akademicki podlega ocenie przez studentów, doktorantów i uczestników studiów podyplomowych (ankieta</w:t>
      </w:r>
      <w:r>
        <w:t xml:space="preserve"> w USOS), zgodnie z odpowiednim Zarządzeniem Rektora.</w:t>
      </w:r>
    </w:p>
    <w:p w:rsidR="003F5C1D" w:rsidRPr="009750BE" w:rsidRDefault="003F5C1D" w:rsidP="00095A1D">
      <w:pPr>
        <w:pStyle w:val="Tekst"/>
      </w:pPr>
      <w:r w:rsidRPr="009750BE">
        <w:t>Wyniki ankiet są udostępniane na indywidualnym koncie ocenianego w systemie USOSweb w terminie 14 dni od ostatniego dnia ankietyzacji.</w:t>
      </w:r>
    </w:p>
    <w:p w:rsidR="003F5C1D" w:rsidRPr="009750BE" w:rsidRDefault="003F5C1D" w:rsidP="00095A1D">
      <w:pPr>
        <w:pStyle w:val="Tekst"/>
      </w:pPr>
      <w:r w:rsidRPr="009750BE">
        <w:t>Kierownicy jednostek mają dostęp do wyników ankiet podległych im pracowników w systemie USOSweb.</w:t>
      </w:r>
    </w:p>
    <w:p w:rsidR="003F5C1D" w:rsidRPr="009750BE" w:rsidRDefault="003F5C1D" w:rsidP="00095A1D">
      <w:pPr>
        <w:pStyle w:val="Tekst"/>
      </w:pPr>
      <w:r w:rsidRPr="009750BE">
        <w:t>Raporty z wyników ankietyzacji pracowników przekazywane są Dziekanowi Wydziału przez koordynatora ds. zapewnienia jakości kształcenia.</w:t>
      </w:r>
    </w:p>
    <w:p w:rsidR="003F5C1D" w:rsidRPr="009750BE" w:rsidRDefault="003F5C1D" w:rsidP="00095A1D">
      <w:pPr>
        <w:pStyle w:val="Tekst"/>
      </w:pPr>
      <w:r w:rsidRPr="009750BE">
        <w:t>Prowadzący zajęcia zobowiązany jest uwzględnić przekazane opinie w sposób powodujący zwiększenie skuteczności nauczania w toku dalszego prowadzenia przedmiotu.</w:t>
      </w:r>
    </w:p>
    <w:p w:rsidR="003F5C1D" w:rsidRPr="009750BE" w:rsidRDefault="003F5C1D" w:rsidP="00095A1D">
      <w:pPr>
        <w:pStyle w:val="Tekst"/>
      </w:pPr>
      <w:r w:rsidRPr="009750BE">
        <w:t>Dziekan Wydziału/ Dyrektor jednostki międzywydziałowej  może zobowiązać nauczyciela do przedstawienia planowanego sposobu uwzględnienia opinii studentów oraz kontrolować jego realizację.</w:t>
      </w:r>
    </w:p>
    <w:p w:rsidR="003F5C1D" w:rsidRPr="009750BE" w:rsidRDefault="003F5C1D" w:rsidP="00095A1D">
      <w:pPr>
        <w:pStyle w:val="Tekst"/>
      </w:pPr>
    </w:p>
    <w:p w:rsidR="003F5C1D" w:rsidRPr="001829E2" w:rsidRDefault="003F5C1D" w:rsidP="00095A1D">
      <w:pPr>
        <w:pStyle w:val="Podrozdziaszczegowy"/>
        <w:numPr>
          <w:ilvl w:val="0"/>
          <w:numId w:val="0"/>
        </w:numPr>
        <w:ind w:left="360"/>
      </w:pPr>
      <w:r>
        <w:t>4.4.2. Hospitacje</w:t>
      </w:r>
    </w:p>
    <w:p w:rsidR="003F5C1D" w:rsidRPr="009750BE" w:rsidRDefault="003F5C1D" w:rsidP="00095A1D">
      <w:pPr>
        <w:pStyle w:val="Tekst"/>
      </w:pPr>
      <w:r w:rsidRPr="009750BE">
        <w:t>Nie rzadziej niż co dwa lata hospitowane</w:t>
      </w:r>
      <w:r>
        <w:t xml:space="preserve"> są </w:t>
      </w:r>
      <w:r w:rsidRPr="009750BE">
        <w:t xml:space="preserve"> zajęcia dydaktyczne prowadzone przez nauczyciela akademickiego. Szczegółowy tryb i zasady przeprowadzania ankietyzacji i hospitacji określa Zarządzenie Rektora </w:t>
      </w:r>
      <w:r>
        <w:t xml:space="preserve">w sprawie </w:t>
      </w:r>
      <w:r w:rsidRPr="009750BE">
        <w:t>zasad i trybu przeprowadzania ankietyzacji i</w:t>
      </w:r>
      <w:r>
        <w:t xml:space="preserve"> hospitacji zajęć dydaktycznych</w:t>
      </w:r>
      <w:r w:rsidRPr="009750BE">
        <w:t>. Hospitacja nauczycieli akademickich w CJO odbywa się wg harmonogramu sporządzonego na dany semestr przez Koordynatora ds. zapewniania jakości kształcenia. Harmonogram zawiera następujące dane: imię i nazwisko nauczyciela podlegającego hospitacji oraz nauczyciela hospitującego, kierunek studiów, poziom kształcenia, formę studiów, nazwę modułu zajęć, rok studiów, datę hospitacji.</w:t>
      </w:r>
    </w:p>
    <w:p w:rsidR="003F5C1D" w:rsidRDefault="003F5C1D" w:rsidP="00095A1D">
      <w:pPr>
        <w:pStyle w:val="Tekst"/>
      </w:pPr>
    </w:p>
    <w:p w:rsidR="003F5C1D" w:rsidRPr="001829E2" w:rsidRDefault="003F5C1D" w:rsidP="00095A1D">
      <w:pPr>
        <w:pStyle w:val="Podrozdziaszczegowy"/>
        <w:numPr>
          <w:ilvl w:val="0"/>
          <w:numId w:val="0"/>
        </w:numPr>
        <w:ind w:left="360"/>
      </w:pPr>
      <w:r>
        <w:t>4.4.3. Ocena okresowa nauczyciela akademickiego</w:t>
      </w:r>
    </w:p>
    <w:p w:rsidR="003F5C1D" w:rsidRPr="009750BE" w:rsidRDefault="003F5C1D" w:rsidP="00095A1D">
      <w:pPr>
        <w:pStyle w:val="Tekst"/>
      </w:pPr>
      <w:r w:rsidRPr="009750BE">
        <w:t>Nauczyciele akademiccy podlegają okresowej ocenie zgodnie ze Statutem PRz nie rzadziej niż raz na 4 lata lub na wniosek Rektora. Przygotowany przez pracownika wykaz osiągnięć, w zależności od zajmowanego stanowiska, może dotyczyć działalności naukowej, dydaktycznej i organizacyjnej. Nauczyciel podlegający ocenie okresowej składa wypełniony na obowiązującym formularzu wykaz osiągnięć do Dyrektora CJO. Oceny dokonuje powołana Komisja ds. Ocen</w:t>
      </w:r>
      <w:r>
        <w:t>y Nauczycieli Akademickich</w:t>
      </w:r>
      <w:r w:rsidRPr="009750BE">
        <w:t>. Ocenę przeprowadza Komisja na podstawie wykazu osiągnięć pracownika, złożonego w formie kwestionariusza oceny parametrycznej obowiązującego w PRz z załączeniem kopii certyfikatów i zaświadczeń o odbytych szkoleniach.</w:t>
      </w:r>
    </w:p>
    <w:p w:rsidR="003F5C1D" w:rsidRDefault="003F5C1D" w:rsidP="00404E37">
      <w:pPr>
        <w:pStyle w:val="Tekst"/>
      </w:pPr>
    </w:p>
    <w:p w:rsidR="003F5C1D" w:rsidRPr="00E046F2" w:rsidRDefault="003F5C1D" w:rsidP="00095A1D">
      <w:pPr>
        <w:pStyle w:val="Podrozdzia"/>
      </w:pPr>
      <w:r>
        <w:t>Ocena zasobów materialnych, w tym infrastruktury dydaktycznej i naukowej</w:t>
      </w:r>
    </w:p>
    <w:p w:rsidR="003F5C1D" w:rsidRPr="009750BE" w:rsidRDefault="003F5C1D" w:rsidP="00116F21">
      <w:pPr>
        <w:pStyle w:val="Tekst"/>
      </w:pPr>
      <w:r w:rsidRPr="009750BE">
        <w:t xml:space="preserve">Corocznie dokonywany jest przegląd zasobów materialnych niezbędnych do realizacji zadań dydaktycznych. Przegląd wykonuje osoba powołana </w:t>
      </w:r>
      <w:r>
        <w:t>do tego zadania przez Dyrektora</w:t>
      </w:r>
      <w:r w:rsidRPr="009750BE">
        <w:t xml:space="preserve"> CJO wnioskuje o zakup brakującego sprzętu. Uwagi odnośnie sal w których odbywają się zajęcia oraz zapotrzebowanie na sprzęt zgłaszane są przez nauczycieli do sekretariatu CJO. Zasoby biblioteczne są uzupełniane na wniosek opiekunów biblioteki CJO. </w:t>
      </w:r>
    </w:p>
    <w:p w:rsidR="003F5C1D" w:rsidRDefault="003F5C1D" w:rsidP="00404E37">
      <w:pPr>
        <w:pStyle w:val="Tekst"/>
      </w:pPr>
    </w:p>
    <w:p w:rsidR="003F5C1D" w:rsidRPr="00E046F2" w:rsidRDefault="003F5C1D" w:rsidP="00095A1D">
      <w:pPr>
        <w:pStyle w:val="Podrozdzia"/>
      </w:pPr>
      <w:r>
        <w:t>Funkcjonowanie systemu informacyjnego, tj. sposobu gromadzenia, analizowania i wykorzystania stosownych informacji w zapewnianiu jakości kształcenia</w:t>
      </w:r>
    </w:p>
    <w:p w:rsidR="003F5C1D" w:rsidRPr="009750BE" w:rsidRDefault="003F5C1D" w:rsidP="00452680">
      <w:pPr>
        <w:pStyle w:val="Tekst"/>
      </w:pPr>
      <w:r w:rsidRPr="009750BE">
        <w:t>Informacje dotyczące toku kształcenia językowego oraz działalności Centrum Języków Obcych są dostępne:</w:t>
      </w:r>
    </w:p>
    <w:p w:rsidR="003F5C1D" w:rsidRPr="009750BE" w:rsidRDefault="003F5C1D" w:rsidP="00452680">
      <w:pPr>
        <w:pStyle w:val="Tekst"/>
      </w:pPr>
      <w:r w:rsidRPr="009750BE">
        <w:t xml:space="preserve">- na stronie internetowej </w:t>
      </w:r>
      <w:hyperlink r:id="rId11" w:history="1">
        <w:r w:rsidRPr="009750BE">
          <w:rPr>
            <w:rStyle w:val="Hyperlink"/>
            <w:spacing w:val="1"/>
          </w:rPr>
          <w:t>www.cjo.prz.edu.pl</w:t>
        </w:r>
      </w:hyperlink>
      <w:r>
        <w:t>, profil CJO na Facebook-u</w:t>
      </w:r>
    </w:p>
    <w:p w:rsidR="003F5C1D" w:rsidRPr="009750BE" w:rsidRDefault="003F5C1D" w:rsidP="00452680">
      <w:pPr>
        <w:pStyle w:val="Tekst"/>
      </w:pPr>
      <w:r w:rsidRPr="009750BE">
        <w:t>-</w:t>
      </w:r>
      <w:r>
        <w:t xml:space="preserve"> w sekretariacie CJO, budynek J</w:t>
      </w:r>
    </w:p>
    <w:p w:rsidR="003F5C1D" w:rsidRPr="009750BE" w:rsidRDefault="003F5C1D" w:rsidP="00452680">
      <w:pPr>
        <w:pStyle w:val="Tekst"/>
      </w:pPr>
      <w:r w:rsidRPr="009750BE">
        <w:t>- informacje w wizytówkach pracowników na stronie internetowej PRz</w:t>
      </w:r>
    </w:p>
    <w:p w:rsidR="003F5C1D" w:rsidRPr="009750BE" w:rsidRDefault="003F5C1D" w:rsidP="00452680">
      <w:pPr>
        <w:pStyle w:val="Tekst"/>
      </w:pPr>
      <w:r w:rsidRPr="009750BE">
        <w:t>- w sprawie kursów i egzaminów m</w:t>
      </w:r>
      <w:r>
        <w:t>iędzynarodowych w Sekretariacie CJO</w:t>
      </w:r>
    </w:p>
    <w:p w:rsidR="003F5C1D" w:rsidRPr="009750BE" w:rsidRDefault="003F5C1D" w:rsidP="00452680">
      <w:pPr>
        <w:pStyle w:val="Tekst"/>
      </w:pPr>
      <w:r w:rsidRPr="009750BE">
        <w:t>- na tablicach ogłosz</w:t>
      </w:r>
      <w:r>
        <w:t>eń znajdujących się w budynku J</w:t>
      </w:r>
    </w:p>
    <w:p w:rsidR="003F5C1D" w:rsidRPr="009750BE" w:rsidRDefault="003F5C1D" w:rsidP="00452680">
      <w:pPr>
        <w:pStyle w:val="Tekst"/>
      </w:pPr>
      <w:r w:rsidRPr="009750BE">
        <w:t xml:space="preserve">- pracownicy administracyjni udzielają studentom dodatkowo informacji w godzinach pracy </w:t>
      </w:r>
    </w:p>
    <w:p w:rsidR="003F5C1D" w:rsidRPr="009750BE" w:rsidRDefault="003F5C1D" w:rsidP="00452680">
      <w:pPr>
        <w:pStyle w:val="Tekst"/>
      </w:pPr>
      <w:r>
        <w:t xml:space="preserve"> Sekretariatu.</w:t>
      </w:r>
    </w:p>
    <w:p w:rsidR="003F5C1D" w:rsidRPr="009750BE" w:rsidRDefault="003F5C1D" w:rsidP="00452680">
      <w:pPr>
        <w:pStyle w:val="Tekst"/>
      </w:pPr>
      <w:r>
        <w:t>- h</w:t>
      </w:r>
      <w:r w:rsidRPr="009750BE">
        <w:t>armonogram dyżurów (konsultacji) dla studiów stacjonarnych i niestacjonarnych  jest publikowany na stronie CJO</w:t>
      </w:r>
      <w:r>
        <w:t>,  n</w:t>
      </w:r>
      <w:r w:rsidRPr="009750BE">
        <w:t xml:space="preserve">auczyciele akademiccy udzielają informacji w godzinach swoich konsultacji oraz drogą </w:t>
      </w:r>
      <w:r>
        <w:t>e</w:t>
      </w:r>
      <w:r w:rsidRPr="009750BE">
        <w:t>mailową.</w:t>
      </w:r>
    </w:p>
    <w:p w:rsidR="003F5C1D" w:rsidRDefault="003F5C1D" w:rsidP="00404E37">
      <w:pPr>
        <w:pStyle w:val="Tekst"/>
      </w:pPr>
    </w:p>
    <w:p w:rsidR="003F5C1D" w:rsidRPr="00E046F2" w:rsidRDefault="003F5C1D" w:rsidP="00095A1D">
      <w:pPr>
        <w:pStyle w:val="Podrozdzia"/>
      </w:pPr>
      <w:r>
        <w:t>Działania podejmowane przez jednostkę w przypadku wystąpienia sytuacji konfliktowej</w:t>
      </w:r>
    </w:p>
    <w:p w:rsidR="003F5C1D" w:rsidRPr="009750BE" w:rsidRDefault="003F5C1D" w:rsidP="007746E6">
      <w:pPr>
        <w:pStyle w:val="Tekst"/>
      </w:pPr>
      <w:r w:rsidRPr="009750BE">
        <w:t>Celem nadrzędnym jest zapobieganie zjawiskom patologicznym związanym z procesem kształcenia. Działania obejmują zarówno pracowników oraz studentów Jednostek w zakresie niewypełniania obowiązków oraz naruszania zasad postępowania wynikających z obowiązujących przepisów i norm społecznych.</w:t>
      </w:r>
    </w:p>
    <w:p w:rsidR="003F5C1D" w:rsidRPr="009750BE" w:rsidRDefault="003F5C1D" w:rsidP="007746E6">
      <w:pPr>
        <w:pStyle w:val="Tekst"/>
      </w:pPr>
      <w:r w:rsidRPr="009750BE">
        <w:t>Odpowiednie przepisy zawarte są w:</w:t>
      </w:r>
    </w:p>
    <w:p w:rsidR="003F5C1D" w:rsidRPr="009750BE" w:rsidRDefault="003F5C1D" w:rsidP="007746E6">
      <w:pPr>
        <w:pStyle w:val="Tekst"/>
      </w:pPr>
      <w:r>
        <w:t xml:space="preserve">- </w:t>
      </w:r>
      <w:r w:rsidRPr="009750BE">
        <w:t xml:space="preserve">ustawie z dnia 26 czerwca 1974 r. Kodeks pracy (Dz. U. z 2020, poz. 1320 z późn. zm.), </w:t>
      </w:r>
    </w:p>
    <w:p w:rsidR="003F5C1D" w:rsidRPr="009750BE" w:rsidRDefault="003F5C1D" w:rsidP="007746E6">
      <w:pPr>
        <w:pStyle w:val="Tekst"/>
      </w:pPr>
      <w:r>
        <w:t xml:space="preserve">- </w:t>
      </w:r>
      <w:r w:rsidRPr="009750BE">
        <w:t>Statucie PRz,</w:t>
      </w:r>
    </w:p>
    <w:p w:rsidR="003F5C1D" w:rsidRPr="009750BE" w:rsidRDefault="003F5C1D" w:rsidP="007746E6">
      <w:pPr>
        <w:pStyle w:val="Tekst"/>
      </w:pPr>
      <w:r>
        <w:t xml:space="preserve">- </w:t>
      </w:r>
      <w:r w:rsidRPr="009750BE">
        <w:t>Regulaminie pracy na PRz,</w:t>
      </w:r>
    </w:p>
    <w:p w:rsidR="003F5C1D" w:rsidRPr="009750BE" w:rsidRDefault="003F5C1D" w:rsidP="007746E6">
      <w:pPr>
        <w:pStyle w:val="Tekst"/>
      </w:pPr>
      <w:r>
        <w:t xml:space="preserve">- </w:t>
      </w:r>
      <w:r w:rsidRPr="009750BE">
        <w:t>uchwale Senatu PRz w sprawie przyjęcia Kodeksu Dobre praktyki w szkołach wyższych,</w:t>
      </w:r>
    </w:p>
    <w:p w:rsidR="003F5C1D" w:rsidRDefault="003F5C1D" w:rsidP="007746E6">
      <w:pPr>
        <w:pStyle w:val="Tekst"/>
      </w:pPr>
      <w:r>
        <w:t xml:space="preserve">- </w:t>
      </w:r>
      <w:r w:rsidRPr="009750BE">
        <w:t xml:space="preserve">zarządzeniu Rektora PRz w sprawie wprowadzenia w życie Regulaminu zarządzania prawami własności intelektualnej oraz komercjalizacji wyników badań naukowych i prac rozwojowych w Politechnice Rzeszowskiej. </w:t>
      </w:r>
    </w:p>
    <w:p w:rsidR="003F5C1D" w:rsidRPr="009750BE" w:rsidRDefault="003F5C1D" w:rsidP="00404E37">
      <w:pPr>
        <w:pStyle w:val="Tekst"/>
      </w:pPr>
    </w:p>
    <w:p w:rsidR="003F5C1D" w:rsidRPr="009750BE" w:rsidRDefault="003F5C1D" w:rsidP="00404E37">
      <w:pPr>
        <w:pStyle w:val="Tekst"/>
      </w:pPr>
    </w:p>
    <w:p w:rsidR="003F5C1D" w:rsidRPr="009750BE" w:rsidRDefault="003F5C1D" w:rsidP="00404E37">
      <w:pPr>
        <w:pStyle w:val="Tekst"/>
      </w:pPr>
    </w:p>
    <w:p w:rsidR="003F5C1D" w:rsidRPr="009750BE" w:rsidRDefault="003F5C1D" w:rsidP="00404E37">
      <w:pPr>
        <w:pStyle w:val="Tekst"/>
      </w:pPr>
    </w:p>
    <w:p w:rsidR="003F5C1D" w:rsidRPr="009750BE" w:rsidRDefault="003F5C1D" w:rsidP="00404E37">
      <w:pPr>
        <w:pStyle w:val="Tekst"/>
      </w:pPr>
    </w:p>
    <w:p w:rsidR="003F5C1D" w:rsidRDefault="003F5C1D" w:rsidP="00404E37">
      <w:pPr>
        <w:pStyle w:val="Tekst"/>
      </w:pPr>
    </w:p>
    <w:p w:rsidR="003F5C1D" w:rsidRDefault="003F5C1D" w:rsidP="00404E37">
      <w:pPr>
        <w:pStyle w:val="Tekst"/>
      </w:pPr>
    </w:p>
    <w:p w:rsidR="003F5C1D" w:rsidRDefault="003F5C1D" w:rsidP="00784570">
      <w:pPr>
        <w:pStyle w:val="Podrozdzia"/>
        <w:numPr>
          <w:ilvl w:val="0"/>
          <w:numId w:val="0"/>
        </w:numPr>
        <w:ind w:left="720" w:hanging="360"/>
      </w:pPr>
    </w:p>
    <w:p w:rsidR="003F5C1D" w:rsidRDefault="003F5C1D" w:rsidP="003B1DD9">
      <w:pPr>
        <w:pStyle w:val="Podrozdzia"/>
        <w:numPr>
          <w:ilvl w:val="0"/>
          <w:numId w:val="0"/>
        </w:numPr>
        <w:ind w:left="360"/>
      </w:pPr>
    </w:p>
    <w:p w:rsidR="003F5C1D" w:rsidRDefault="003F5C1D" w:rsidP="003B1DD9">
      <w:pPr>
        <w:pStyle w:val="Podrozdzia"/>
        <w:numPr>
          <w:ilvl w:val="0"/>
          <w:numId w:val="0"/>
        </w:numPr>
        <w:ind w:left="360"/>
      </w:pPr>
    </w:p>
    <w:p w:rsidR="003F5C1D" w:rsidRPr="00817C63" w:rsidRDefault="003F5C1D" w:rsidP="00BC296E">
      <w:pPr>
        <w:pStyle w:val="Tekst"/>
        <w:rPr>
          <w:b/>
          <w:bCs/>
        </w:rPr>
      </w:pPr>
    </w:p>
    <w:sectPr w:rsidR="003F5C1D" w:rsidRPr="00817C63" w:rsidSect="003A7F57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1D" w:rsidRDefault="003F5C1D" w:rsidP="000F1C0C">
      <w:pPr>
        <w:spacing w:after="0" w:line="240" w:lineRule="auto"/>
      </w:pPr>
      <w:r>
        <w:separator/>
      </w:r>
    </w:p>
  </w:endnote>
  <w:endnote w:type="continuationSeparator" w:id="0">
    <w:p w:rsidR="003F5C1D" w:rsidRDefault="003F5C1D" w:rsidP="000F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1D" w:rsidRDefault="003F5C1D" w:rsidP="00D479D1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1D" w:rsidRDefault="003F5C1D" w:rsidP="003A7F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1D" w:rsidRPr="002B52A1" w:rsidRDefault="003F5C1D">
    <w:pPr>
      <w:pStyle w:val="Footer"/>
      <w:jc w:val="right"/>
      <w:rPr>
        <w:rFonts w:ascii="Calibri Light" w:hAnsi="Calibri Light" w:cs="Calibri Light"/>
        <w:sz w:val="28"/>
        <w:szCs w:val="28"/>
      </w:rPr>
    </w:pPr>
    <w:fldSimple w:instr=" STYLEREF  Rozdział  \* MERGEFORMAT ">
      <w:r w:rsidRPr="00B33D94">
        <w:rPr>
          <w:rFonts w:ascii="Calibri Light" w:hAnsi="Calibri Light" w:cs="Calibri Light"/>
          <w:noProof/>
          <w:sz w:val="28"/>
          <w:szCs w:val="28"/>
        </w:rPr>
        <w:t>Prezentacja</w:t>
      </w:r>
      <w:r>
        <w:rPr>
          <w:noProof/>
        </w:rPr>
        <w:t xml:space="preserve"> Uczelnianego Systemu Zapewniania Jakości Kształcenia</w:t>
      </w:r>
    </w:fldSimple>
    <w:r>
      <w:rPr>
        <w:rFonts w:ascii="Calibri Light" w:hAnsi="Calibri Light" w:cs="Calibri Light"/>
        <w:sz w:val="28"/>
        <w:szCs w:val="28"/>
      </w:rPr>
      <w:t xml:space="preserve">, </w:t>
    </w:r>
    <w:r w:rsidRPr="002B52A1">
      <w:rPr>
        <w:rFonts w:ascii="Calibri Light" w:hAnsi="Calibri Light" w:cs="Calibri Light"/>
        <w:sz w:val="28"/>
        <w:szCs w:val="28"/>
      </w:rPr>
      <w:t xml:space="preserve">str. </w:t>
    </w:r>
    <w:fldSimple w:instr="PAGE    \* MERGEFORMAT">
      <w:r w:rsidRPr="00B33D94">
        <w:rPr>
          <w:rFonts w:ascii="Calibri Light" w:hAnsi="Calibri Light" w:cs="Calibri Light"/>
          <w:noProof/>
          <w:sz w:val="28"/>
          <w:szCs w:val="28"/>
        </w:rPr>
        <w:t>6</w:t>
      </w:r>
    </w:fldSimple>
  </w:p>
  <w:p w:rsidR="003F5C1D" w:rsidRDefault="003F5C1D" w:rsidP="00D479D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1D" w:rsidRDefault="003F5C1D" w:rsidP="000F1C0C">
      <w:pPr>
        <w:spacing w:after="0" w:line="240" w:lineRule="auto"/>
      </w:pPr>
      <w:r>
        <w:separator/>
      </w:r>
    </w:p>
  </w:footnote>
  <w:footnote w:type="continuationSeparator" w:id="0">
    <w:p w:rsidR="003F5C1D" w:rsidRDefault="003F5C1D" w:rsidP="000F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877"/>
    </w:tblGrid>
    <w:tr w:rsidR="003F5C1D">
      <w:trPr>
        <w:trHeight w:val="541"/>
        <w:jc w:val="center"/>
      </w:trPr>
      <w:tc>
        <w:tcPr>
          <w:tcW w:w="2877" w:type="dxa"/>
          <w:tcBorders>
            <w:top w:val="nil"/>
            <w:left w:val="nil"/>
            <w:bottom w:val="nil"/>
            <w:right w:val="nil"/>
          </w:tcBorders>
        </w:tcPr>
        <w:p w:rsidR="003F5C1D" w:rsidRPr="005E6C10" w:rsidRDefault="003F5C1D" w:rsidP="001A2F3A">
          <w:pPr>
            <w:pStyle w:val="Header"/>
            <w:spacing w:line="360" w:lineRule="auto"/>
            <w:ind w:left="-85"/>
            <w:jc w:val="center"/>
          </w:pPr>
          <w:r w:rsidRPr="005E6C10">
            <w:t>Księga Jakości CJO</w:t>
          </w:r>
        </w:p>
        <w:p w:rsidR="003F5C1D" w:rsidRPr="005E6C10" w:rsidRDefault="003F5C1D" w:rsidP="00E53FC3">
          <w:pPr>
            <w:pStyle w:val="Header"/>
            <w:tabs>
              <w:tab w:val="left" w:pos="396"/>
              <w:tab w:val="center" w:pos="1204"/>
            </w:tabs>
            <w:ind w:left="-252"/>
          </w:pPr>
          <w:r>
            <w:tab/>
          </w:r>
          <w:r>
            <w:tab/>
          </w:r>
          <w:r w:rsidRPr="005E6C10">
            <w:t>Wydanie IV</w:t>
          </w:r>
        </w:p>
      </w:tc>
    </w:tr>
  </w:tbl>
  <w:p w:rsidR="003F5C1D" w:rsidRDefault="003F5C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02235107" o:spid="_x0000_s2049" type="#_x0000_t75" alt="Godło Politechniki Rzeszowskiej jest znakiem monochromatycznym. Wraz z napisem otokowym tworzy formę pieczęci kolistej. W polu godła, podzielonym w rosochę przez stylizowane na figurę heraldyczną trzyłopatowe śmigło samolotu, umieszczono trzy mobilia: orła w koronie z opaską zakończoną trójliśćmi, z pierścieniem u nasady ogona w strefie pierwszej oraz ukoronowane figury heraldyczne gryfa i lwa zwrócone ku sobie zgodnie z zasadą kurtuazji w strefach drugiej i trzeciej. Napis otokowy głosi: Politechnika Rzeszowska im. Ignacego Łukasiewicza." style="position:absolute;margin-left:394.75pt;margin-top:-53.25pt;width:75.8pt;height:73.7pt;z-index:251659264;visibility:visible;mso-position-horizontal-relative:margin;mso-position-vertical-relative:text">
          <v:imagedata r:id="rId1" o:title=""/>
          <w10:wrap anchorx="margin"/>
        </v:shape>
      </w:pict>
    </w:r>
    <w:r>
      <w:rPr>
        <w:noProof/>
      </w:rPr>
      <w:pict>
        <v:shape id="Obraz 4" o:spid="_x0000_s2050" type="#_x0000_t75" alt="Logo PRz" style="position:absolute;margin-left:-21.75pt;margin-top:-62pt;width:142.5pt;height:75.9pt;z-index:251656192;visibility:visible;mso-position-horizontal-relative:text;mso-position-vertical-relative:text">
          <v:imagedata r:id="rId2" o:title=""/>
        </v:shape>
      </w:pict>
    </w:r>
  </w:p>
  <w:p w:rsidR="003F5C1D" w:rsidRDefault="003F5C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jc w:val="center"/>
      <w:tblLook w:val="00A0"/>
    </w:tblPr>
    <w:tblGrid>
      <w:gridCol w:w="9214"/>
    </w:tblGrid>
    <w:tr w:rsidR="003F5C1D">
      <w:trPr>
        <w:trHeight w:val="541"/>
        <w:jc w:val="center"/>
      </w:trPr>
      <w:tc>
        <w:tcPr>
          <w:tcW w:w="9214" w:type="dxa"/>
        </w:tcPr>
        <w:p w:rsidR="003F5C1D" w:rsidRPr="005E6C10" w:rsidRDefault="003F5C1D" w:rsidP="00326828">
          <w:pPr>
            <w:pStyle w:val="Header"/>
            <w:ind w:left="-252"/>
            <w:jc w:val="right"/>
          </w:pPr>
        </w:p>
      </w:tc>
    </w:tr>
  </w:tbl>
  <w:p w:rsidR="003F5C1D" w:rsidRDefault="003F5C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3" o:spid="_x0000_s2051" type="#_x0000_t75" alt="Godło Politechniki Rzeszowskiej jest znakiem monochromatycznym. Wraz z napisem otokowym tworzy formę pieczęci kolistej. W polu godła, podzielonym w rosochę przez stylizowane na figurę heraldyczną trzyłopatowe śmigło samolotu, umieszczono trzy mobilia: orła w koronie z opaską zakończoną trójliśćmi, z pierścieniem u nasady ogona w strefie pierwszej oraz ukoronowane figury heraldyczne gryfa i lwa zwrócone ku sobie zgodnie z zasadą kurtuazji w strefach drugiej i trzeciej. Napis otokowy głosi: Politechnika Rzeszowska im. Ignacego Łukasiewicza." style="position:absolute;margin-left:382.8pt;margin-top:-58.9pt;width:75.8pt;height:73.7pt;z-index:251658240;visibility:visible;mso-position-horizontal-relative:margin;mso-position-vertical-relative:text">
          <v:imagedata r:id="rId1" o:title=""/>
          <w10:wrap anchorx="margin"/>
        </v:shape>
      </w:pict>
    </w:r>
    <w:r>
      <w:rPr>
        <w:noProof/>
      </w:rPr>
      <w:pict>
        <v:shape id="Obraz 6" o:spid="_x0000_s2052" type="#_x0000_t75" alt="Logo Politechniki Rzeszowskiej" style="position:absolute;margin-left:-21.7pt;margin-top:-62.55pt;width:142.5pt;height:75.95pt;z-index:251657216;visibility:visible;mso-position-horizontal-relative:text;mso-position-vertical-relative:tex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1247" w:hanging="680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134" w:hanging="45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780" w:hanging="18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13">
    <w:nsid w:val="0034789B"/>
    <w:multiLevelType w:val="multilevel"/>
    <w:tmpl w:val="4D2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07462A90"/>
    <w:multiLevelType w:val="hybridMultilevel"/>
    <w:tmpl w:val="1F8A6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603BF"/>
    <w:multiLevelType w:val="multilevel"/>
    <w:tmpl w:val="D5EEA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0B502B63"/>
    <w:multiLevelType w:val="hybridMultilevel"/>
    <w:tmpl w:val="808A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3A839E2"/>
    <w:multiLevelType w:val="hybridMultilevel"/>
    <w:tmpl w:val="33B0334A"/>
    <w:lvl w:ilvl="0" w:tplc="08143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151F1A"/>
    <w:multiLevelType w:val="hybridMultilevel"/>
    <w:tmpl w:val="9DEE59E8"/>
    <w:lvl w:ilvl="0" w:tplc="04150017">
      <w:start w:val="1"/>
      <w:numFmt w:val="lowerLetter"/>
      <w:pStyle w:val="head2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14E664BC"/>
    <w:multiLevelType w:val="multilevel"/>
    <w:tmpl w:val="809415C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17D73DE0"/>
    <w:multiLevelType w:val="hybridMultilevel"/>
    <w:tmpl w:val="123C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53623E"/>
    <w:multiLevelType w:val="multilevel"/>
    <w:tmpl w:val="43B02B5A"/>
    <w:lvl w:ilvl="0">
      <w:start w:val="3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2">
    <w:nsid w:val="1D9A428B"/>
    <w:multiLevelType w:val="hybridMultilevel"/>
    <w:tmpl w:val="A37C4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C3663"/>
    <w:multiLevelType w:val="hybridMultilevel"/>
    <w:tmpl w:val="0D0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A5F38"/>
    <w:multiLevelType w:val="hybridMultilevel"/>
    <w:tmpl w:val="6F2C830C"/>
    <w:lvl w:ilvl="0" w:tplc="22323458">
      <w:start w:val="1"/>
      <w:numFmt w:val="lowerLetter"/>
      <w:pStyle w:val="Heading7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FC4769"/>
    <w:multiLevelType w:val="multilevel"/>
    <w:tmpl w:val="D5EEADB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19161BA"/>
    <w:multiLevelType w:val="hybridMultilevel"/>
    <w:tmpl w:val="F534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62A48AE"/>
    <w:multiLevelType w:val="hybridMultilevel"/>
    <w:tmpl w:val="C1768594"/>
    <w:lvl w:ilvl="0" w:tplc="4D8410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52398"/>
    <w:multiLevelType w:val="hybridMultilevel"/>
    <w:tmpl w:val="7C02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E5169A5"/>
    <w:multiLevelType w:val="hybridMultilevel"/>
    <w:tmpl w:val="7E343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3060BCB"/>
    <w:multiLevelType w:val="hybridMultilevel"/>
    <w:tmpl w:val="819253C0"/>
    <w:lvl w:ilvl="0" w:tplc="67A0E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7002F"/>
    <w:multiLevelType w:val="hybridMultilevel"/>
    <w:tmpl w:val="3CEC9A02"/>
    <w:lvl w:ilvl="0" w:tplc="E9561CC4">
      <w:start w:val="1"/>
      <w:numFmt w:val="bullet"/>
      <w:pStyle w:val="Listaelementw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6C359CF"/>
    <w:multiLevelType w:val="multilevel"/>
    <w:tmpl w:val="D5EEA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C6C7C84"/>
    <w:multiLevelType w:val="hybridMultilevel"/>
    <w:tmpl w:val="A42E028E"/>
    <w:lvl w:ilvl="0" w:tplc="46A0F14E">
      <w:start w:val="1"/>
      <w:numFmt w:val="decimal"/>
      <w:pStyle w:val="ListanumerowanaWKJ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5"/>
  </w:num>
  <w:num w:numId="3">
    <w:abstractNumId w:val="24"/>
  </w:num>
  <w:num w:numId="4">
    <w:abstractNumId w:val="18"/>
  </w:num>
  <w:num w:numId="5">
    <w:abstractNumId w:val="31"/>
  </w:num>
  <w:num w:numId="6">
    <w:abstractNumId w:val="33"/>
  </w:num>
  <w:num w:numId="7">
    <w:abstractNumId w:val="13"/>
  </w:num>
  <w:num w:numId="8">
    <w:abstractNumId w:val="27"/>
  </w:num>
  <w:num w:numId="9">
    <w:abstractNumId w:val="23"/>
  </w:num>
  <w:num w:numId="10">
    <w:abstractNumId w:val="22"/>
  </w:num>
  <w:num w:numId="11">
    <w:abstractNumId w:val="14"/>
  </w:num>
  <w:num w:numId="12">
    <w:abstractNumId w:val="29"/>
  </w:num>
  <w:num w:numId="13">
    <w:abstractNumId w:val="30"/>
  </w:num>
  <w:num w:numId="14">
    <w:abstractNumId w:val="26"/>
  </w:num>
  <w:num w:numId="15">
    <w:abstractNumId w:val="17"/>
  </w:num>
  <w:num w:numId="16">
    <w:abstractNumId w:val="16"/>
  </w:num>
  <w:num w:numId="17">
    <w:abstractNumId w:val="28"/>
  </w:num>
  <w:num w:numId="18">
    <w:abstractNumId w:val="32"/>
  </w:num>
  <w:num w:numId="19">
    <w:abstractNumId w:val="19"/>
  </w:num>
  <w:num w:numId="20">
    <w:abstractNumId w:val="2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91F"/>
    <w:rsid w:val="00002F9D"/>
    <w:rsid w:val="0001144F"/>
    <w:rsid w:val="000146D4"/>
    <w:rsid w:val="0003242B"/>
    <w:rsid w:val="00032B27"/>
    <w:rsid w:val="00045956"/>
    <w:rsid w:val="0004740A"/>
    <w:rsid w:val="00047D04"/>
    <w:rsid w:val="00056E6D"/>
    <w:rsid w:val="00066FCC"/>
    <w:rsid w:val="000676BA"/>
    <w:rsid w:val="000805D0"/>
    <w:rsid w:val="000813C3"/>
    <w:rsid w:val="00095A1D"/>
    <w:rsid w:val="000968EA"/>
    <w:rsid w:val="00097FB2"/>
    <w:rsid w:val="000B03D6"/>
    <w:rsid w:val="000B1E60"/>
    <w:rsid w:val="000B4292"/>
    <w:rsid w:val="000B4B9D"/>
    <w:rsid w:val="000B4E14"/>
    <w:rsid w:val="000C0E27"/>
    <w:rsid w:val="000C2DED"/>
    <w:rsid w:val="000D57E7"/>
    <w:rsid w:val="000E1031"/>
    <w:rsid w:val="000E3E27"/>
    <w:rsid w:val="000E78A5"/>
    <w:rsid w:val="000F1C0C"/>
    <w:rsid w:val="000F520B"/>
    <w:rsid w:val="001008F1"/>
    <w:rsid w:val="001052C2"/>
    <w:rsid w:val="00110879"/>
    <w:rsid w:val="00115DA4"/>
    <w:rsid w:val="00116F21"/>
    <w:rsid w:val="001216C6"/>
    <w:rsid w:val="00126972"/>
    <w:rsid w:val="00132705"/>
    <w:rsid w:val="00136164"/>
    <w:rsid w:val="00141CD3"/>
    <w:rsid w:val="00145C82"/>
    <w:rsid w:val="00146FC2"/>
    <w:rsid w:val="00150111"/>
    <w:rsid w:val="00162E9F"/>
    <w:rsid w:val="00175B24"/>
    <w:rsid w:val="00176879"/>
    <w:rsid w:val="001817B3"/>
    <w:rsid w:val="001829E2"/>
    <w:rsid w:val="00187063"/>
    <w:rsid w:val="00196136"/>
    <w:rsid w:val="001A2F3A"/>
    <w:rsid w:val="001B2B85"/>
    <w:rsid w:val="001B39A2"/>
    <w:rsid w:val="001C3ED0"/>
    <w:rsid w:val="001D0261"/>
    <w:rsid w:val="001D0670"/>
    <w:rsid w:val="001D29EA"/>
    <w:rsid w:val="001E5F9F"/>
    <w:rsid w:val="00205A6D"/>
    <w:rsid w:val="002150A5"/>
    <w:rsid w:val="00225C0B"/>
    <w:rsid w:val="00225F5E"/>
    <w:rsid w:val="0024691F"/>
    <w:rsid w:val="00246CDA"/>
    <w:rsid w:val="002665EC"/>
    <w:rsid w:val="00266D00"/>
    <w:rsid w:val="0027625C"/>
    <w:rsid w:val="002A4925"/>
    <w:rsid w:val="002A5261"/>
    <w:rsid w:val="002B52A1"/>
    <w:rsid w:val="002E553B"/>
    <w:rsid w:val="002F67B4"/>
    <w:rsid w:val="00305B64"/>
    <w:rsid w:val="00307CC9"/>
    <w:rsid w:val="00311814"/>
    <w:rsid w:val="00326828"/>
    <w:rsid w:val="00333484"/>
    <w:rsid w:val="00342139"/>
    <w:rsid w:val="0034390F"/>
    <w:rsid w:val="00351443"/>
    <w:rsid w:val="003549EF"/>
    <w:rsid w:val="00376F71"/>
    <w:rsid w:val="00380152"/>
    <w:rsid w:val="00395BC2"/>
    <w:rsid w:val="003A1AED"/>
    <w:rsid w:val="003A46B6"/>
    <w:rsid w:val="003A7F57"/>
    <w:rsid w:val="003B1DD9"/>
    <w:rsid w:val="003C2E96"/>
    <w:rsid w:val="003D2A2C"/>
    <w:rsid w:val="003D4945"/>
    <w:rsid w:val="003D6807"/>
    <w:rsid w:val="003F5C1D"/>
    <w:rsid w:val="004041B9"/>
    <w:rsid w:val="00404E37"/>
    <w:rsid w:val="0040507C"/>
    <w:rsid w:val="004178FA"/>
    <w:rsid w:val="004223B0"/>
    <w:rsid w:val="00422542"/>
    <w:rsid w:val="00425A17"/>
    <w:rsid w:val="00433122"/>
    <w:rsid w:val="0043639D"/>
    <w:rsid w:val="004379B6"/>
    <w:rsid w:val="00447B10"/>
    <w:rsid w:val="004515B6"/>
    <w:rsid w:val="00452680"/>
    <w:rsid w:val="00456C7A"/>
    <w:rsid w:val="00481B54"/>
    <w:rsid w:val="0048311D"/>
    <w:rsid w:val="0048797B"/>
    <w:rsid w:val="004B32F4"/>
    <w:rsid w:val="004C0A2E"/>
    <w:rsid w:val="004C6926"/>
    <w:rsid w:val="004D69A4"/>
    <w:rsid w:val="004E439B"/>
    <w:rsid w:val="004F0EFD"/>
    <w:rsid w:val="0050705D"/>
    <w:rsid w:val="00526E78"/>
    <w:rsid w:val="00536E2C"/>
    <w:rsid w:val="00536ED1"/>
    <w:rsid w:val="00551942"/>
    <w:rsid w:val="00551D4D"/>
    <w:rsid w:val="00567AF2"/>
    <w:rsid w:val="00572D67"/>
    <w:rsid w:val="00575245"/>
    <w:rsid w:val="00587BDA"/>
    <w:rsid w:val="00590B41"/>
    <w:rsid w:val="00591385"/>
    <w:rsid w:val="005A08C9"/>
    <w:rsid w:val="005A6F64"/>
    <w:rsid w:val="005B56CC"/>
    <w:rsid w:val="005D4E57"/>
    <w:rsid w:val="005D591F"/>
    <w:rsid w:val="005E0BAD"/>
    <w:rsid w:val="005E6C10"/>
    <w:rsid w:val="005F48BD"/>
    <w:rsid w:val="00613553"/>
    <w:rsid w:val="0062200F"/>
    <w:rsid w:val="00626E0C"/>
    <w:rsid w:val="00633729"/>
    <w:rsid w:val="00637586"/>
    <w:rsid w:val="00641AE1"/>
    <w:rsid w:val="00663F17"/>
    <w:rsid w:val="00671685"/>
    <w:rsid w:val="00690E56"/>
    <w:rsid w:val="006A1314"/>
    <w:rsid w:val="006A30CF"/>
    <w:rsid w:val="006A59AF"/>
    <w:rsid w:val="006C751C"/>
    <w:rsid w:val="006D0972"/>
    <w:rsid w:val="006E4453"/>
    <w:rsid w:val="006E6963"/>
    <w:rsid w:val="006F5918"/>
    <w:rsid w:val="00700792"/>
    <w:rsid w:val="007047EA"/>
    <w:rsid w:val="00730AC9"/>
    <w:rsid w:val="00731E28"/>
    <w:rsid w:val="007409A0"/>
    <w:rsid w:val="007443D5"/>
    <w:rsid w:val="00750786"/>
    <w:rsid w:val="00752C21"/>
    <w:rsid w:val="00755968"/>
    <w:rsid w:val="007561D8"/>
    <w:rsid w:val="00762EE1"/>
    <w:rsid w:val="00763CFF"/>
    <w:rsid w:val="00767642"/>
    <w:rsid w:val="0077067F"/>
    <w:rsid w:val="007709D1"/>
    <w:rsid w:val="007746E6"/>
    <w:rsid w:val="00774809"/>
    <w:rsid w:val="00782DDB"/>
    <w:rsid w:val="00784570"/>
    <w:rsid w:val="007937CC"/>
    <w:rsid w:val="00794ED7"/>
    <w:rsid w:val="007A32CB"/>
    <w:rsid w:val="007A43B7"/>
    <w:rsid w:val="007A4D5F"/>
    <w:rsid w:val="007A6AB1"/>
    <w:rsid w:val="007B2FD8"/>
    <w:rsid w:val="007C725D"/>
    <w:rsid w:val="007E4309"/>
    <w:rsid w:val="007F1772"/>
    <w:rsid w:val="007F3847"/>
    <w:rsid w:val="007F42CB"/>
    <w:rsid w:val="00800F0E"/>
    <w:rsid w:val="00802B95"/>
    <w:rsid w:val="00811F29"/>
    <w:rsid w:val="00812D1F"/>
    <w:rsid w:val="00813C9C"/>
    <w:rsid w:val="00817C63"/>
    <w:rsid w:val="00835CBE"/>
    <w:rsid w:val="00846D12"/>
    <w:rsid w:val="00850030"/>
    <w:rsid w:val="008534FB"/>
    <w:rsid w:val="008804A4"/>
    <w:rsid w:val="008878BB"/>
    <w:rsid w:val="008912ED"/>
    <w:rsid w:val="0089783C"/>
    <w:rsid w:val="008A2494"/>
    <w:rsid w:val="008A3207"/>
    <w:rsid w:val="008C0AD7"/>
    <w:rsid w:val="008C1D1A"/>
    <w:rsid w:val="008E0558"/>
    <w:rsid w:val="008E77D5"/>
    <w:rsid w:val="008F093A"/>
    <w:rsid w:val="00902744"/>
    <w:rsid w:val="00916538"/>
    <w:rsid w:val="00931B85"/>
    <w:rsid w:val="00944501"/>
    <w:rsid w:val="00946EA7"/>
    <w:rsid w:val="00950409"/>
    <w:rsid w:val="00956DEF"/>
    <w:rsid w:val="00962568"/>
    <w:rsid w:val="009665E7"/>
    <w:rsid w:val="00966BEF"/>
    <w:rsid w:val="009741F7"/>
    <w:rsid w:val="009750BE"/>
    <w:rsid w:val="00986D6E"/>
    <w:rsid w:val="00992957"/>
    <w:rsid w:val="00995B16"/>
    <w:rsid w:val="00997436"/>
    <w:rsid w:val="0099794E"/>
    <w:rsid w:val="009A1AB2"/>
    <w:rsid w:val="009C16CD"/>
    <w:rsid w:val="009C4974"/>
    <w:rsid w:val="009C6379"/>
    <w:rsid w:val="009D2821"/>
    <w:rsid w:val="009D342A"/>
    <w:rsid w:val="009D401C"/>
    <w:rsid w:val="009E3BA0"/>
    <w:rsid w:val="009E6F71"/>
    <w:rsid w:val="00A0024A"/>
    <w:rsid w:val="00A01113"/>
    <w:rsid w:val="00A01482"/>
    <w:rsid w:val="00A0247D"/>
    <w:rsid w:val="00A108D6"/>
    <w:rsid w:val="00A1642E"/>
    <w:rsid w:val="00A2310C"/>
    <w:rsid w:val="00A242F9"/>
    <w:rsid w:val="00A24A40"/>
    <w:rsid w:val="00A34726"/>
    <w:rsid w:val="00A544A4"/>
    <w:rsid w:val="00A60D10"/>
    <w:rsid w:val="00A64C98"/>
    <w:rsid w:val="00A71B30"/>
    <w:rsid w:val="00A755DC"/>
    <w:rsid w:val="00A80B87"/>
    <w:rsid w:val="00A83BC2"/>
    <w:rsid w:val="00A87086"/>
    <w:rsid w:val="00A90A93"/>
    <w:rsid w:val="00A95305"/>
    <w:rsid w:val="00AA37F8"/>
    <w:rsid w:val="00AA69A4"/>
    <w:rsid w:val="00AA70D5"/>
    <w:rsid w:val="00AB11CF"/>
    <w:rsid w:val="00AB12E8"/>
    <w:rsid w:val="00AC0551"/>
    <w:rsid w:val="00AC61AE"/>
    <w:rsid w:val="00AC7205"/>
    <w:rsid w:val="00AE64AC"/>
    <w:rsid w:val="00AF0424"/>
    <w:rsid w:val="00B00B15"/>
    <w:rsid w:val="00B10468"/>
    <w:rsid w:val="00B14ABE"/>
    <w:rsid w:val="00B16E51"/>
    <w:rsid w:val="00B20ADD"/>
    <w:rsid w:val="00B303C3"/>
    <w:rsid w:val="00B33D94"/>
    <w:rsid w:val="00B35BC2"/>
    <w:rsid w:val="00B367BC"/>
    <w:rsid w:val="00B4311F"/>
    <w:rsid w:val="00B64F32"/>
    <w:rsid w:val="00B718AC"/>
    <w:rsid w:val="00B965BF"/>
    <w:rsid w:val="00BA748A"/>
    <w:rsid w:val="00BB7CA6"/>
    <w:rsid w:val="00BC296E"/>
    <w:rsid w:val="00BC3A5F"/>
    <w:rsid w:val="00BC5D1A"/>
    <w:rsid w:val="00BD0C01"/>
    <w:rsid w:val="00BD1FD6"/>
    <w:rsid w:val="00BD2D95"/>
    <w:rsid w:val="00BD6A22"/>
    <w:rsid w:val="00BE2720"/>
    <w:rsid w:val="00BE78F1"/>
    <w:rsid w:val="00BF08DB"/>
    <w:rsid w:val="00BF3FD8"/>
    <w:rsid w:val="00C00A18"/>
    <w:rsid w:val="00C02886"/>
    <w:rsid w:val="00C14193"/>
    <w:rsid w:val="00C20B63"/>
    <w:rsid w:val="00C210EE"/>
    <w:rsid w:val="00C25737"/>
    <w:rsid w:val="00C26E9C"/>
    <w:rsid w:val="00C33757"/>
    <w:rsid w:val="00C4034A"/>
    <w:rsid w:val="00C53A90"/>
    <w:rsid w:val="00C6711E"/>
    <w:rsid w:val="00C675EE"/>
    <w:rsid w:val="00C72F23"/>
    <w:rsid w:val="00C73FB7"/>
    <w:rsid w:val="00C76957"/>
    <w:rsid w:val="00C855B3"/>
    <w:rsid w:val="00C92949"/>
    <w:rsid w:val="00C93D5E"/>
    <w:rsid w:val="00C96147"/>
    <w:rsid w:val="00C97DC8"/>
    <w:rsid w:val="00CA7446"/>
    <w:rsid w:val="00CB279F"/>
    <w:rsid w:val="00CD4B29"/>
    <w:rsid w:val="00CE2B8F"/>
    <w:rsid w:val="00CE5DF6"/>
    <w:rsid w:val="00CE649B"/>
    <w:rsid w:val="00CF0FA4"/>
    <w:rsid w:val="00CF1E9D"/>
    <w:rsid w:val="00CF4B38"/>
    <w:rsid w:val="00CF7689"/>
    <w:rsid w:val="00D00BAC"/>
    <w:rsid w:val="00D01392"/>
    <w:rsid w:val="00D4101D"/>
    <w:rsid w:val="00D42EB9"/>
    <w:rsid w:val="00D479D1"/>
    <w:rsid w:val="00D74C36"/>
    <w:rsid w:val="00D75CFF"/>
    <w:rsid w:val="00D75FDD"/>
    <w:rsid w:val="00D87B40"/>
    <w:rsid w:val="00DA5BD7"/>
    <w:rsid w:val="00DB08EE"/>
    <w:rsid w:val="00DB39A9"/>
    <w:rsid w:val="00DC55A4"/>
    <w:rsid w:val="00DD148C"/>
    <w:rsid w:val="00DE0DFF"/>
    <w:rsid w:val="00DF14A8"/>
    <w:rsid w:val="00E046F2"/>
    <w:rsid w:val="00E15E37"/>
    <w:rsid w:val="00E256E4"/>
    <w:rsid w:val="00E26A23"/>
    <w:rsid w:val="00E27465"/>
    <w:rsid w:val="00E303F4"/>
    <w:rsid w:val="00E31D3B"/>
    <w:rsid w:val="00E41039"/>
    <w:rsid w:val="00E46C3F"/>
    <w:rsid w:val="00E50CBE"/>
    <w:rsid w:val="00E53FC3"/>
    <w:rsid w:val="00E554BD"/>
    <w:rsid w:val="00E55FAE"/>
    <w:rsid w:val="00E72300"/>
    <w:rsid w:val="00E750C1"/>
    <w:rsid w:val="00E802D6"/>
    <w:rsid w:val="00E9748E"/>
    <w:rsid w:val="00EA1588"/>
    <w:rsid w:val="00EA2215"/>
    <w:rsid w:val="00EA5262"/>
    <w:rsid w:val="00EA6DE8"/>
    <w:rsid w:val="00EA7EE7"/>
    <w:rsid w:val="00EB2B4C"/>
    <w:rsid w:val="00EC1507"/>
    <w:rsid w:val="00ED0797"/>
    <w:rsid w:val="00EF73EF"/>
    <w:rsid w:val="00F20A3C"/>
    <w:rsid w:val="00F22C2F"/>
    <w:rsid w:val="00F301A8"/>
    <w:rsid w:val="00F35AEA"/>
    <w:rsid w:val="00F5410F"/>
    <w:rsid w:val="00F64781"/>
    <w:rsid w:val="00F67883"/>
    <w:rsid w:val="00F71C06"/>
    <w:rsid w:val="00F8033B"/>
    <w:rsid w:val="00F81CC7"/>
    <w:rsid w:val="00F87B8D"/>
    <w:rsid w:val="00F90886"/>
    <w:rsid w:val="00F940C7"/>
    <w:rsid w:val="00F966AC"/>
    <w:rsid w:val="00FA58FA"/>
    <w:rsid w:val="00FB10A8"/>
    <w:rsid w:val="00FB4726"/>
    <w:rsid w:val="00FC1D03"/>
    <w:rsid w:val="00FD051B"/>
    <w:rsid w:val="00FD60CD"/>
    <w:rsid w:val="00FE64FF"/>
    <w:rsid w:val="00FF4BE5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72F2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711E"/>
    <w:pPr>
      <w:keepNext/>
      <w:keepLines/>
      <w:numPr>
        <w:numId w:val="2"/>
      </w:numPr>
      <w:spacing w:before="280" w:after="280" w:line="360" w:lineRule="auto"/>
      <w:ind w:left="709" w:hanging="709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711E"/>
    <w:pPr>
      <w:keepNext/>
      <w:keepLines/>
      <w:numPr>
        <w:ilvl w:val="1"/>
        <w:numId w:val="2"/>
      </w:numPr>
      <w:spacing w:before="240" w:after="240" w:line="360" w:lineRule="auto"/>
      <w:ind w:left="709" w:hanging="7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711E"/>
    <w:pPr>
      <w:keepNext/>
      <w:keepLines/>
      <w:numPr>
        <w:ilvl w:val="2"/>
        <w:numId w:val="2"/>
      </w:numPr>
      <w:spacing w:before="240" w:after="0" w:line="360" w:lineRule="auto"/>
      <w:ind w:left="709" w:hanging="70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agwek4"/>
    <w:next w:val="BodyText"/>
    <w:link w:val="Heading4Char"/>
    <w:uiPriority w:val="99"/>
    <w:qFormat/>
    <w:rsid w:val="00931B85"/>
    <w:pPr>
      <w:numPr>
        <w:ilvl w:val="3"/>
        <w:numId w:val="1"/>
      </w:numPr>
      <w:spacing w:before="120"/>
      <w:outlineLvl w:val="3"/>
    </w:pPr>
    <w:rPr>
      <w:rFonts w:ascii="Liberation Serif" w:hAnsi="Liberation Serif" w:cs="Liberation Serif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31B85"/>
    <w:pPr>
      <w:keepNext/>
      <w:numPr>
        <w:numId w:val="3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FF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31B85"/>
    <w:pPr>
      <w:keepNext/>
      <w:suppressAutoHyphens/>
      <w:autoSpaceDE w:val="0"/>
      <w:spacing w:after="0" w:line="240" w:lineRule="auto"/>
      <w:ind w:left="1069" w:hanging="360"/>
      <w:outlineLvl w:val="7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711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711E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711E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31B85"/>
    <w:rPr>
      <w:rFonts w:ascii="Liberation Serif" w:hAnsi="Liberation Serif" w:cs="Liberation Serif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31B85"/>
    <w:rPr>
      <w:rFonts w:ascii="Times New Roman" w:hAnsi="Times New Roman" w:cs="Times New Roman"/>
      <w:color w:val="0000FF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31B85"/>
    <w:rPr>
      <w:rFonts w:ascii="Times New Roman" w:hAnsi="Times New Roman" w:cs="Times New Roman"/>
      <w:color w:val="000000"/>
      <w:sz w:val="16"/>
      <w:szCs w:val="16"/>
      <w:lang w:eastAsia="zh-CN"/>
    </w:rPr>
  </w:style>
  <w:style w:type="character" w:customStyle="1" w:styleId="Jednostkaorganizacyjna">
    <w:name w:val="Jednostka organizacyjna"/>
    <w:uiPriority w:val="99"/>
    <w:rsid w:val="00C6711E"/>
    <w:rPr>
      <w:rFonts w:ascii="Times New Roman" w:hAnsi="Times New Roman" w:cs="Times New Roman"/>
      <w:b/>
      <w:bCs/>
      <w:color w:val="auto"/>
      <w:sz w:val="34"/>
      <w:szCs w:val="34"/>
    </w:rPr>
  </w:style>
  <w:style w:type="character" w:customStyle="1" w:styleId="Typpracydyplomowej">
    <w:name w:val="Typ pracy dyplomowej"/>
    <w:uiPriority w:val="99"/>
    <w:rsid w:val="00C6711E"/>
    <w:rPr>
      <w:rFonts w:ascii="Times New Roman" w:hAnsi="Times New Roman" w:cs="Times New Roman"/>
      <w:b/>
      <w:bCs/>
      <w:sz w:val="36"/>
      <w:szCs w:val="36"/>
    </w:rPr>
  </w:style>
  <w:style w:type="character" w:customStyle="1" w:styleId="Stopienaukowy">
    <w:name w:val="Stopień naukowy"/>
    <w:uiPriority w:val="99"/>
    <w:rsid w:val="00C6711E"/>
    <w:rPr>
      <w:rFonts w:ascii="Times New Roman" w:hAnsi="Times New Roman" w:cs="Times New Roman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C671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6711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99"/>
    <w:qFormat/>
    <w:rsid w:val="00C6711E"/>
    <w:pPr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F67883"/>
    <w:pPr>
      <w:tabs>
        <w:tab w:val="left" w:pos="1020"/>
        <w:tab w:val="right" w:leader="dot" w:pos="8777"/>
      </w:tabs>
      <w:spacing w:after="0" w:line="360" w:lineRule="auto"/>
      <w:ind w:left="1020" w:hanging="595"/>
    </w:pPr>
    <w:rPr>
      <w:rFonts w:eastAsia="Times New Roman"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E53FC3"/>
    <w:pPr>
      <w:tabs>
        <w:tab w:val="right" w:leader="dot" w:pos="8777"/>
      </w:tabs>
      <w:spacing w:after="0" w:line="360" w:lineRule="auto"/>
      <w:ind w:left="426" w:hanging="426"/>
    </w:pPr>
    <w:rPr>
      <w:rFonts w:eastAsia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C6711E"/>
    <w:pPr>
      <w:tabs>
        <w:tab w:val="right" w:leader="dot" w:pos="8777"/>
      </w:tabs>
      <w:spacing w:after="0" w:line="360" w:lineRule="auto"/>
      <w:ind w:left="1815" w:hanging="794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6711E"/>
    <w:pPr>
      <w:spacing w:after="200" w:line="276" w:lineRule="auto"/>
      <w:ind w:left="720"/>
    </w:pPr>
    <w:rPr>
      <w:rFonts w:eastAsia="Times New Roman"/>
      <w:lang w:eastAsia="pl-PL"/>
    </w:rPr>
  </w:style>
  <w:style w:type="paragraph" w:customStyle="1" w:styleId="TrePracaDyplomowa">
    <w:name w:val="Treść Praca Dyplomowa"/>
    <w:basedOn w:val="Normal"/>
    <w:link w:val="TrePracaDyplomowaZnak"/>
    <w:uiPriority w:val="99"/>
    <w:rsid w:val="00C6711E"/>
    <w:pPr>
      <w:spacing w:after="0" w:line="360" w:lineRule="auto"/>
      <w:ind w:firstLine="709"/>
      <w:jc w:val="both"/>
    </w:pPr>
    <w:rPr>
      <w:lang w:eastAsia="pl-PL"/>
    </w:rPr>
  </w:style>
  <w:style w:type="character" w:styleId="Hyperlink">
    <w:name w:val="Hyperlink"/>
    <w:basedOn w:val="DefaultParagraphFont"/>
    <w:uiPriority w:val="99"/>
    <w:rsid w:val="00C6711E"/>
    <w:rPr>
      <w:color w:val="0000FF"/>
      <w:u w:val="single"/>
    </w:rPr>
  </w:style>
  <w:style w:type="paragraph" w:customStyle="1" w:styleId="Opisrysunku-Pracadyplomowa">
    <w:name w:val="Opis rysunku - Praca dyplomowa"/>
    <w:basedOn w:val="TrePracaDyplomowa"/>
    <w:uiPriority w:val="99"/>
    <w:rsid w:val="00C6711E"/>
    <w:pPr>
      <w:spacing w:before="120" w:after="360" w:line="240" w:lineRule="auto"/>
      <w:ind w:firstLine="0"/>
      <w:jc w:val="center"/>
    </w:pPr>
  </w:style>
  <w:style w:type="paragraph" w:customStyle="1" w:styleId="Opistabeli-Pracadyplomowa">
    <w:name w:val="Opis tabeli - Praca dyplomowa"/>
    <w:basedOn w:val="Opisrysunku-Pracadyplomowa"/>
    <w:uiPriority w:val="99"/>
    <w:rsid w:val="00C6711E"/>
    <w:pPr>
      <w:spacing w:before="240" w:after="120"/>
      <w:jc w:val="left"/>
    </w:pPr>
  </w:style>
  <w:style w:type="table" w:styleId="TableGrid">
    <w:name w:val="Table Grid"/>
    <w:basedOn w:val="TableNormal"/>
    <w:uiPriority w:val="99"/>
    <w:rsid w:val="00C6711E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zr-PracaDyplomowa">
    <w:name w:val="Wzór - Praca Dyplomowa"/>
    <w:basedOn w:val="TrePracaDyplomowa"/>
    <w:uiPriority w:val="99"/>
    <w:rsid w:val="00C6711E"/>
    <w:pPr>
      <w:spacing w:before="120" w:after="120"/>
      <w:ind w:firstLine="0"/>
      <w:jc w:val="center"/>
    </w:pPr>
  </w:style>
  <w:style w:type="character" w:styleId="PlaceholderText">
    <w:name w:val="Placeholder Text"/>
    <w:basedOn w:val="DefaultParagraphFont"/>
    <w:uiPriority w:val="99"/>
    <w:semiHidden/>
    <w:rsid w:val="00C6711E"/>
    <w:rPr>
      <w:color w:val="808080"/>
    </w:rPr>
  </w:style>
  <w:style w:type="paragraph" w:styleId="Header">
    <w:name w:val="header"/>
    <w:basedOn w:val="Normal"/>
    <w:link w:val="HeaderChar"/>
    <w:uiPriority w:val="99"/>
    <w:rsid w:val="00C6711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11E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C6711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11E"/>
    <w:rPr>
      <w:rFonts w:eastAsia="Times New Roman"/>
      <w:sz w:val="22"/>
      <w:szCs w:val="22"/>
    </w:rPr>
  </w:style>
  <w:style w:type="paragraph" w:customStyle="1" w:styleId="Literatura-PracaDyplomowa">
    <w:name w:val="Literatura - Praca Dyplomowa"/>
    <w:basedOn w:val="TrePracaDyplomowa"/>
    <w:uiPriority w:val="99"/>
    <w:rsid w:val="00C6711E"/>
    <w:pPr>
      <w:ind w:left="425" w:hanging="425"/>
    </w:pPr>
  </w:style>
  <w:style w:type="character" w:styleId="LineNumber">
    <w:name w:val="line number"/>
    <w:basedOn w:val="DefaultParagraphFont"/>
    <w:uiPriority w:val="99"/>
    <w:semiHidden/>
    <w:rsid w:val="00C6711E"/>
  </w:style>
  <w:style w:type="character" w:styleId="CommentReference">
    <w:name w:val="annotation reference"/>
    <w:basedOn w:val="DefaultParagraphFont"/>
    <w:uiPriority w:val="99"/>
    <w:semiHidden/>
    <w:rsid w:val="00C67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711E"/>
    <w:pPr>
      <w:spacing w:after="20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711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7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711E"/>
    <w:rPr>
      <w:b/>
      <w:bCs/>
    </w:rPr>
  </w:style>
  <w:style w:type="character" w:customStyle="1" w:styleId="Nierozpoznanawzmianka1">
    <w:name w:val="Nierozpoznana wzmianka1"/>
    <w:uiPriority w:val="99"/>
    <w:semiHidden/>
    <w:rsid w:val="00C6711E"/>
    <w:rPr>
      <w:color w:val="auto"/>
      <w:shd w:val="clear" w:color="auto" w:fill="auto"/>
    </w:rPr>
  </w:style>
  <w:style w:type="paragraph" w:styleId="EndnoteText">
    <w:name w:val="endnote text"/>
    <w:basedOn w:val="Normal"/>
    <w:link w:val="EndnoteTextChar"/>
    <w:uiPriority w:val="99"/>
    <w:semiHidden/>
    <w:rsid w:val="00C6711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6711E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rsid w:val="00C6711E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D401C"/>
    <w:pPr>
      <w:pBdr>
        <w:bottom w:val="single" w:sz="8" w:space="4" w:color="4F81BD"/>
      </w:pBdr>
      <w:spacing w:before="4080" w:after="300" w:line="240" w:lineRule="auto"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401C"/>
    <w:rPr>
      <w:rFonts w:ascii="Calibri" w:hAnsi="Calibri" w:cs="Calibri"/>
      <w:color w:val="17365D"/>
      <w:spacing w:val="5"/>
      <w:kern w:val="28"/>
      <w:sz w:val="52"/>
      <w:szCs w:val="52"/>
      <w:lang w:eastAsia="en-US"/>
    </w:rPr>
  </w:style>
  <w:style w:type="paragraph" w:styleId="Caption">
    <w:name w:val="caption"/>
    <w:basedOn w:val="Normal"/>
    <w:next w:val="Normal"/>
    <w:uiPriority w:val="99"/>
    <w:qFormat/>
    <w:rsid w:val="007C725D"/>
    <w:rPr>
      <w:b/>
      <w:bCs/>
      <w:sz w:val="20"/>
      <w:szCs w:val="20"/>
    </w:rPr>
  </w:style>
  <w:style w:type="paragraph" w:customStyle="1" w:styleId="Tekst">
    <w:name w:val="Tekst"/>
    <w:basedOn w:val="Normal"/>
    <w:link w:val="TekstZnak"/>
    <w:uiPriority w:val="99"/>
    <w:rsid w:val="006E4453"/>
    <w:pPr>
      <w:spacing w:after="0" w:line="360" w:lineRule="auto"/>
    </w:pPr>
    <w:rPr>
      <w:sz w:val="24"/>
      <w:szCs w:val="24"/>
    </w:rPr>
  </w:style>
  <w:style w:type="paragraph" w:customStyle="1" w:styleId="Rozdzia">
    <w:name w:val="Rozdział"/>
    <w:basedOn w:val="Heading1"/>
    <w:link w:val="RozdziaZnak"/>
    <w:uiPriority w:val="99"/>
    <w:rsid w:val="00BF3FD8"/>
    <w:pPr>
      <w:spacing w:before="240" w:after="240"/>
      <w:ind w:left="720" w:hanging="360"/>
    </w:pPr>
    <w:rPr>
      <w:rFonts w:ascii="Calibri" w:hAnsi="Calibri" w:cs="Calibri"/>
      <w:b w:val="0"/>
      <w:bCs w:val="0"/>
      <w:sz w:val="36"/>
      <w:szCs w:val="36"/>
    </w:rPr>
  </w:style>
  <w:style w:type="character" w:customStyle="1" w:styleId="TekstZnak">
    <w:name w:val="Tekst Znak"/>
    <w:link w:val="Tekst"/>
    <w:uiPriority w:val="99"/>
    <w:locked/>
    <w:rsid w:val="006E4453"/>
    <w:rPr>
      <w:sz w:val="24"/>
      <w:szCs w:val="24"/>
      <w:lang w:eastAsia="en-US"/>
    </w:rPr>
  </w:style>
  <w:style w:type="paragraph" w:customStyle="1" w:styleId="Podrozdzia">
    <w:name w:val="Podrozdział"/>
    <w:basedOn w:val="Heading2"/>
    <w:link w:val="PodrozdziaZnak"/>
    <w:uiPriority w:val="99"/>
    <w:rsid w:val="009E6F71"/>
    <w:pPr>
      <w:ind w:left="720" w:hanging="360"/>
    </w:pPr>
    <w:rPr>
      <w:rFonts w:ascii="Calibri" w:hAnsi="Calibri" w:cs="Calibri"/>
      <w:b w:val="0"/>
      <w:bCs w:val="0"/>
      <w:sz w:val="32"/>
      <w:szCs w:val="32"/>
    </w:rPr>
  </w:style>
  <w:style w:type="character" w:customStyle="1" w:styleId="RozdziaZnak">
    <w:name w:val="Rozdział Znak"/>
    <w:link w:val="Rozdzia"/>
    <w:uiPriority w:val="99"/>
    <w:locked/>
    <w:rsid w:val="00BF3FD8"/>
    <w:rPr>
      <w:rFonts w:eastAsia="Times New Roman"/>
      <w:sz w:val="36"/>
      <w:szCs w:val="36"/>
    </w:rPr>
  </w:style>
  <w:style w:type="paragraph" w:customStyle="1" w:styleId="Podrozdziaszczegowy">
    <w:name w:val="Podrozdział szczegółowy"/>
    <w:basedOn w:val="Heading3"/>
    <w:link w:val="PodrozdziaszczegowyZnak"/>
    <w:uiPriority w:val="99"/>
    <w:rsid w:val="00DE0DFF"/>
    <w:pPr>
      <w:spacing w:after="240"/>
      <w:ind w:left="1080" w:hanging="720"/>
    </w:pPr>
    <w:rPr>
      <w:rFonts w:ascii="Calibri" w:hAnsi="Calibri" w:cs="Calibri"/>
      <w:b w:val="0"/>
      <w:bCs w:val="0"/>
      <w:sz w:val="28"/>
      <w:szCs w:val="28"/>
    </w:rPr>
  </w:style>
  <w:style w:type="character" w:customStyle="1" w:styleId="PodrozdziaZnak">
    <w:name w:val="Podrozdział Znak"/>
    <w:link w:val="Podrozdzia"/>
    <w:uiPriority w:val="99"/>
    <w:locked/>
    <w:rsid w:val="009E6F71"/>
    <w:rPr>
      <w:rFonts w:eastAsia="Times New Roman"/>
      <w:sz w:val="32"/>
      <w:szCs w:val="32"/>
    </w:rPr>
  </w:style>
  <w:style w:type="paragraph" w:customStyle="1" w:styleId="Tabela">
    <w:name w:val="Tabela"/>
    <w:basedOn w:val="TrePracaDyplomowa"/>
    <w:link w:val="TabelaZnak"/>
    <w:uiPriority w:val="99"/>
    <w:rsid w:val="00E26A23"/>
    <w:pPr>
      <w:ind w:firstLine="0"/>
      <w:jc w:val="left"/>
    </w:pPr>
    <w:rPr>
      <w:sz w:val="24"/>
      <w:szCs w:val="24"/>
    </w:rPr>
  </w:style>
  <w:style w:type="character" w:customStyle="1" w:styleId="PodrozdziaszczegowyZnak">
    <w:name w:val="Podrozdział szczegółowy Znak"/>
    <w:link w:val="Podrozdziaszczegowy"/>
    <w:uiPriority w:val="99"/>
    <w:locked/>
    <w:rsid w:val="00DE0DFF"/>
    <w:rPr>
      <w:rFonts w:eastAsia="Times New Roman"/>
      <w:sz w:val="28"/>
      <w:szCs w:val="28"/>
    </w:rPr>
  </w:style>
  <w:style w:type="paragraph" w:customStyle="1" w:styleId="Listaelementw">
    <w:name w:val="Lista elementów"/>
    <w:basedOn w:val="Normal"/>
    <w:link w:val="ListaelementwZnak"/>
    <w:uiPriority w:val="99"/>
    <w:rsid w:val="00E26A23"/>
    <w:pPr>
      <w:numPr>
        <w:numId w:val="5"/>
      </w:numPr>
      <w:spacing w:after="0" w:line="360" w:lineRule="auto"/>
      <w:ind w:left="426"/>
    </w:pPr>
    <w:rPr>
      <w:sz w:val="24"/>
      <w:szCs w:val="24"/>
    </w:rPr>
  </w:style>
  <w:style w:type="character" w:customStyle="1" w:styleId="TrePracaDyplomowaZnak">
    <w:name w:val="Treść Praca Dyplomowa Znak"/>
    <w:link w:val="TrePracaDyplomowa"/>
    <w:uiPriority w:val="99"/>
    <w:locked/>
    <w:rsid w:val="00E26A23"/>
    <w:rPr>
      <w:rFonts w:ascii="Times New Roman" w:hAnsi="Times New Roman" w:cs="Times New Roman"/>
      <w:sz w:val="22"/>
      <w:szCs w:val="22"/>
    </w:rPr>
  </w:style>
  <w:style w:type="character" w:customStyle="1" w:styleId="TabelaZnak">
    <w:name w:val="Tabela Znak"/>
    <w:link w:val="Tabela"/>
    <w:uiPriority w:val="99"/>
    <w:locked/>
    <w:rsid w:val="00E26A2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C3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C3ED0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aelementwZnak">
    <w:name w:val="Lista elementów Znak"/>
    <w:link w:val="Listaelementw"/>
    <w:uiPriority w:val="99"/>
    <w:locked/>
    <w:rsid w:val="00E26A23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C3E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3ED0"/>
    <w:rPr>
      <w:rFonts w:ascii="Times New Roman" w:hAnsi="Times New Roman" w:cs="Times New Roman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1C3ED0"/>
    <w:rPr>
      <w:vertAlign w:val="superscript"/>
    </w:rPr>
  </w:style>
  <w:style w:type="paragraph" w:customStyle="1" w:styleId="ListanumerowanaWKJ">
    <w:name w:val="Lista numerowana WKJ"/>
    <w:basedOn w:val="Listaelementw"/>
    <w:link w:val="ListanumerowanaWKJZnak"/>
    <w:uiPriority w:val="99"/>
    <w:rsid w:val="009741F7"/>
    <w:pPr>
      <w:numPr>
        <w:numId w:val="6"/>
      </w:numPr>
    </w:pPr>
  </w:style>
  <w:style w:type="paragraph" w:customStyle="1" w:styleId="PodpisRysWKJ">
    <w:name w:val="Podpis Rys. WKJ"/>
    <w:basedOn w:val="Normal"/>
    <w:link w:val="PodpisRysWKJZnak"/>
    <w:uiPriority w:val="99"/>
    <w:rsid w:val="00BD6A22"/>
    <w:pPr>
      <w:spacing w:before="240" w:after="360"/>
    </w:pPr>
    <w:rPr>
      <w:color w:val="000000"/>
    </w:rPr>
  </w:style>
  <w:style w:type="character" w:customStyle="1" w:styleId="ListanumerowanaWKJZnak">
    <w:name w:val="Lista numerowana WKJ Znak"/>
    <w:basedOn w:val="ListaelementwZnak"/>
    <w:link w:val="ListanumerowanaWKJ"/>
    <w:uiPriority w:val="99"/>
    <w:locked/>
    <w:rsid w:val="009741F7"/>
  </w:style>
  <w:style w:type="character" w:customStyle="1" w:styleId="PodpisRysWKJZnak">
    <w:name w:val="Podpis Rys. WKJ Znak"/>
    <w:link w:val="PodpisRysWKJ"/>
    <w:uiPriority w:val="99"/>
    <w:locked/>
    <w:rsid w:val="00BD6A22"/>
    <w:rPr>
      <w:color w:val="000000"/>
      <w:sz w:val="22"/>
      <w:szCs w:val="22"/>
      <w:lang w:eastAsia="en-US"/>
    </w:rPr>
  </w:style>
  <w:style w:type="character" w:customStyle="1" w:styleId="WW8Num1z0">
    <w:name w:val="WW8Num1z0"/>
    <w:uiPriority w:val="99"/>
    <w:rsid w:val="00931B85"/>
  </w:style>
  <w:style w:type="character" w:customStyle="1" w:styleId="WW8Num1z1">
    <w:name w:val="WW8Num1z1"/>
    <w:uiPriority w:val="99"/>
    <w:rsid w:val="00931B85"/>
  </w:style>
  <w:style w:type="character" w:customStyle="1" w:styleId="WW8Num1z2">
    <w:name w:val="WW8Num1z2"/>
    <w:uiPriority w:val="99"/>
    <w:rsid w:val="00931B85"/>
  </w:style>
  <w:style w:type="character" w:customStyle="1" w:styleId="WW8Num1z3">
    <w:name w:val="WW8Num1z3"/>
    <w:uiPriority w:val="99"/>
    <w:rsid w:val="00931B85"/>
  </w:style>
  <w:style w:type="character" w:customStyle="1" w:styleId="WW8Num1z4">
    <w:name w:val="WW8Num1z4"/>
    <w:uiPriority w:val="99"/>
    <w:rsid w:val="00931B85"/>
  </w:style>
  <w:style w:type="character" w:customStyle="1" w:styleId="WW8Num1z5">
    <w:name w:val="WW8Num1z5"/>
    <w:uiPriority w:val="99"/>
    <w:rsid w:val="00931B85"/>
  </w:style>
  <w:style w:type="character" w:customStyle="1" w:styleId="WW8Num1z6">
    <w:name w:val="WW8Num1z6"/>
    <w:uiPriority w:val="99"/>
    <w:rsid w:val="00931B85"/>
  </w:style>
  <w:style w:type="character" w:customStyle="1" w:styleId="WW8Num1z7">
    <w:name w:val="WW8Num1z7"/>
    <w:uiPriority w:val="99"/>
    <w:rsid w:val="00931B85"/>
  </w:style>
  <w:style w:type="character" w:customStyle="1" w:styleId="WW8Num1z8">
    <w:name w:val="WW8Num1z8"/>
    <w:uiPriority w:val="99"/>
    <w:rsid w:val="00931B85"/>
  </w:style>
  <w:style w:type="character" w:customStyle="1" w:styleId="WW8Num2z0">
    <w:name w:val="WW8Num2z0"/>
    <w:uiPriority w:val="99"/>
    <w:rsid w:val="00931B85"/>
  </w:style>
  <w:style w:type="character" w:customStyle="1" w:styleId="WW8Num2z1">
    <w:name w:val="WW8Num2z1"/>
    <w:uiPriority w:val="99"/>
    <w:rsid w:val="00931B85"/>
  </w:style>
  <w:style w:type="character" w:customStyle="1" w:styleId="WW8Num2z2">
    <w:name w:val="WW8Num2z2"/>
    <w:uiPriority w:val="99"/>
    <w:rsid w:val="00931B85"/>
  </w:style>
  <w:style w:type="character" w:customStyle="1" w:styleId="WW8Num2z3">
    <w:name w:val="WW8Num2z3"/>
    <w:uiPriority w:val="99"/>
    <w:rsid w:val="00931B85"/>
  </w:style>
  <w:style w:type="character" w:customStyle="1" w:styleId="WW8Num2z4">
    <w:name w:val="WW8Num2z4"/>
    <w:uiPriority w:val="99"/>
    <w:rsid w:val="00931B85"/>
  </w:style>
  <w:style w:type="character" w:customStyle="1" w:styleId="WW8Num2z5">
    <w:name w:val="WW8Num2z5"/>
    <w:uiPriority w:val="99"/>
    <w:rsid w:val="00931B85"/>
  </w:style>
  <w:style w:type="character" w:customStyle="1" w:styleId="WW8Num2z6">
    <w:name w:val="WW8Num2z6"/>
    <w:uiPriority w:val="99"/>
    <w:rsid w:val="00931B85"/>
  </w:style>
  <w:style w:type="character" w:customStyle="1" w:styleId="WW8Num2z7">
    <w:name w:val="WW8Num2z7"/>
    <w:uiPriority w:val="99"/>
    <w:rsid w:val="00931B85"/>
  </w:style>
  <w:style w:type="character" w:customStyle="1" w:styleId="WW8Num2z8">
    <w:name w:val="WW8Num2z8"/>
    <w:uiPriority w:val="99"/>
    <w:rsid w:val="00931B85"/>
  </w:style>
  <w:style w:type="character" w:customStyle="1" w:styleId="WW8Num3z0">
    <w:name w:val="WW8Num3z0"/>
    <w:uiPriority w:val="99"/>
    <w:rsid w:val="00931B85"/>
  </w:style>
  <w:style w:type="character" w:customStyle="1" w:styleId="WW8Num3z1">
    <w:name w:val="WW8Num3z1"/>
    <w:uiPriority w:val="99"/>
    <w:rsid w:val="00931B85"/>
  </w:style>
  <w:style w:type="character" w:customStyle="1" w:styleId="WW8Num3z2">
    <w:name w:val="WW8Num3z2"/>
    <w:uiPriority w:val="99"/>
    <w:rsid w:val="00931B85"/>
  </w:style>
  <w:style w:type="character" w:customStyle="1" w:styleId="WW8Num3z3">
    <w:name w:val="WW8Num3z3"/>
    <w:uiPriority w:val="99"/>
    <w:rsid w:val="00931B85"/>
  </w:style>
  <w:style w:type="character" w:customStyle="1" w:styleId="WW8Num3z4">
    <w:name w:val="WW8Num3z4"/>
    <w:uiPriority w:val="99"/>
    <w:rsid w:val="00931B85"/>
  </w:style>
  <w:style w:type="character" w:customStyle="1" w:styleId="WW8Num3z5">
    <w:name w:val="WW8Num3z5"/>
    <w:uiPriority w:val="99"/>
    <w:rsid w:val="00931B85"/>
  </w:style>
  <w:style w:type="character" w:customStyle="1" w:styleId="WW8Num3z6">
    <w:name w:val="WW8Num3z6"/>
    <w:uiPriority w:val="99"/>
    <w:rsid w:val="00931B85"/>
  </w:style>
  <w:style w:type="character" w:customStyle="1" w:styleId="WW8Num3z7">
    <w:name w:val="WW8Num3z7"/>
    <w:uiPriority w:val="99"/>
    <w:rsid w:val="00931B85"/>
  </w:style>
  <w:style w:type="character" w:customStyle="1" w:styleId="WW8Num3z8">
    <w:name w:val="WW8Num3z8"/>
    <w:uiPriority w:val="99"/>
    <w:rsid w:val="00931B85"/>
  </w:style>
  <w:style w:type="character" w:customStyle="1" w:styleId="WW8Num4z0">
    <w:name w:val="WW8Num4z0"/>
    <w:uiPriority w:val="99"/>
    <w:rsid w:val="00931B85"/>
  </w:style>
  <w:style w:type="character" w:customStyle="1" w:styleId="WW8Num4z1">
    <w:name w:val="WW8Num4z1"/>
    <w:uiPriority w:val="99"/>
    <w:rsid w:val="00931B85"/>
  </w:style>
  <w:style w:type="character" w:customStyle="1" w:styleId="WW8Num4z2">
    <w:name w:val="WW8Num4z2"/>
    <w:uiPriority w:val="99"/>
    <w:rsid w:val="00931B85"/>
  </w:style>
  <w:style w:type="character" w:customStyle="1" w:styleId="WW8Num4z3">
    <w:name w:val="WW8Num4z3"/>
    <w:uiPriority w:val="99"/>
    <w:rsid w:val="00931B85"/>
  </w:style>
  <w:style w:type="character" w:customStyle="1" w:styleId="WW8Num4z4">
    <w:name w:val="WW8Num4z4"/>
    <w:uiPriority w:val="99"/>
    <w:rsid w:val="00931B85"/>
  </w:style>
  <w:style w:type="character" w:customStyle="1" w:styleId="WW8Num4z5">
    <w:name w:val="WW8Num4z5"/>
    <w:uiPriority w:val="99"/>
    <w:rsid w:val="00931B85"/>
  </w:style>
  <w:style w:type="character" w:customStyle="1" w:styleId="WW8Num4z6">
    <w:name w:val="WW8Num4z6"/>
    <w:uiPriority w:val="99"/>
    <w:rsid w:val="00931B85"/>
  </w:style>
  <w:style w:type="character" w:customStyle="1" w:styleId="WW8Num4z7">
    <w:name w:val="WW8Num4z7"/>
    <w:uiPriority w:val="99"/>
    <w:rsid w:val="00931B85"/>
  </w:style>
  <w:style w:type="character" w:customStyle="1" w:styleId="WW8Num4z8">
    <w:name w:val="WW8Num4z8"/>
    <w:uiPriority w:val="99"/>
    <w:rsid w:val="00931B85"/>
  </w:style>
  <w:style w:type="character" w:customStyle="1" w:styleId="WW8Num5z0">
    <w:name w:val="WW8Num5z0"/>
    <w:uiPriority w:val="99"/>
    <w:rsid w:val="00931B85"/>
    <w:rPr>
      <w:sz w:val="28"/>
      <w:szCs w:val="28"/>
      <w:lang w:eastAsia="pl-PL"/>
    </w:rPr>
  </w:style>
  <w:style w:type="character" w:customStyle="1" w:styleId="WW8Num5z1">
    <w:name w:val="WW8Num5z1"/>
    <w:uiPriority w:val="99"/>
    <w:rsid w:val="00931B85"/>
    <w:rPr>
      <w:sz w:val="24"/>
      <w:szCs w:val="24"/>
      <w:lang w:eastAsia="pl-PL"/>
    </w:rPr>
  </w:style>
  <w:style w:type="character" w:customStyle="1" w:styleId="WW8Num5z2">
    <w:name w:val="WW8Num5z2"/>
    <w:uiPriority w:val="99"/>
    <w:rsid w:val="00931B85"/>
  </w:style>
  <w:style w:type="character" w:customStyle="1" w:styleId="WW8Num5z3">
    <w:name w:val="WW8Num5z3"/>
    <w:uiPriority w:val="99"/>
    <w:rsid w:val="00931B85"/>
  </w:style>
  <w:style w:type="character" w:customStyle="1" w:styleId="WW8Num5z4">
    <w:name w:val="WW8Num5z4"/>
    <w:uiPriority w:val="99"/>
    <w:rsid w:val="00931B85"/>
  </w:style>
  <w:style w:type="character" w:customStyle="1" w:styleId="WW8Num5z5">
    <w:name w:val="WW8Num5z5"/>
    <w:uiPriority w:val="99"/>
    <w:rsid w:val="00931B85"/>
  </w:style>
  <w:style w:type="character" w:customStyle="1" w:styleId="WW8Num5z6">
    <w:name w:val="WW8Num5z6"/>
    <w:uiPriority w:val="99"/>
    <w:rsid w:val="00931B85"/>
  </w:style>
  <w:style w:type="character" w:customStyle="1" w:styleId="WW8Num5z7">
    <w:name w:val="WW8Num5z7"/>
    <w:uiPriority w:val="99"/>
    <w:rsid w:val="00931B85"/>
  </w:style>
  <w:style w:type="character" w:customStyle="1" w:styleId="WW8Num5z8">
    <w:name w:val="WW8Num5z8"/>
    <w:uiPriority w:val="99"/>
    <w:rsid w:val="00931B85"/>
  </w:style>
  <w:style w:type="character" w:customStyle="1" w:styleId="WW8Num6z0">
    <w:name w:val="WW8Num6z0"/>
    <w:uiPriority w:val="99"/>
    <w:rsid w:val="00931B85"/>
  </w:style>
  <w:style w:type="character" w:customStyle="1" w:styleId="WW8Num6z1">
    <w:name w:val="WW8Num6z1"/>
    <w:uiPriority w:val="99"/>
    <w:rsid w:val="00931B85"/>
  </w:style>
  <w:style w:type="character" w:customStyle="1" w:styleId="WW8Num6z2">
    <w:name w:val="WW8Num6z2"/>
    <w:uiPriority w:val="99"/>
    <w:rsid w:val="00931B85"/>
  </w:style>
  <w:style w:type="character" w:customStyle="1" w:styleId="WW8Num6z3">
    <w:name w:val="WW8Num6z3"/>
    <w:uiPriority w:val="99"/>
    <w:rsid w:val="00931B85"/>
  </w:style>
  <w:style w:type="character" w:customStyle="1" w:styleId="WW8Num6z4">
    <w:name w:val="WW8Num6z4"/>
    <w:uiPriority w:val="99"/>
    <w:rsid w:val="00931B85"/>
  </w:style>
  <w:style w:type="character" w:customStyle="1" w:styleId="WW8Num6z5">
    <w:name w:val="WW8Num6z5"/>
    <w:uiPriority w:val="99"/>
    <w:rsid w:val="00931B85"/>
  </w:style>
  <w:style w:type="character" w:customStyle="1" w:styleId="WW8Num6z6">
    <w:name w:val="WW8Num6z6"/>
    <w:uiPriority w:val="99"/>
    <w:rsid w:val="00931B85"/>
  </w:style>
  <w:style w:type="character" w:customStyle="1" w:styleId="WW8Num6z7">
    <w:name w:val="WW8Num6z7"/>
    <w:uiPriority w:val="99"/>
    <w:rsid w:val="00931B85"/>
  </w:style>
  <w:style w:type="character" w:customStyle="1" w:styleId="WW8Num6z8">
    <w:name w:val="WW8Num6z8"/>
    <w:uiPriority w:val="99"/>
    <w:rsid w:val="00931B85"/>
  </w:style>
  <w:style w:type="character" w:customStyle="1" w:styleId="WW8Num7z0">
    <w:name w:val="WW8Num7z0"/>
    <w:uiPriority w:val="99"/>
    <w:rsid w:val="00931B85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931B85"/>
  </w:style>
  <w:style w:type="character" w:customStyle="1" w:styleId="WW8Num7z2">
    <w:name w:val="WW8Num7z2"/>
    <w:uiPriority w:val="99"/>
    <w:rsid w:val="00931B85"/>
  </w:style>
  <w:style w:type="character" w:customStyle="1" w:styleId="WW8Num7z3">
    <w:name w:val="WW8Num7z3"/>
    <w:uiPriority w:val="99"/>
    <w:rsid w:val="00931B85"/>
  </w:style>
  <w:style w:type="character" w:customStyle="1" w:styleId="WW8Num7z4">
    <w:name w:val="WW8Num7z4"/>
    <w:uiPriority w:val="99"/>
    <w:rsid w:val="00931B85"/>
  </w:style>
  <w:style w:type="character" w:customStyle="1" w:styleId="WW8Num7z5">
    <w:name w:val="WW8Num7z5"/>
    <w:uiPriority w:val="99"/>
    <w:rsid w:val="00931B85"/>
  </w:style>
  <w:style w:type="character" w:customStyle="1" w:styleId="WW8Num7z6">
    <w:name w:val="WW8Num7z6"/>
    <w:uiPriority w:val="99"/>
    <w:rsid w:val="00931B85"/>
  </w:style>
  <w:style w:type="character" w:customStyle="1" w:styleId="WW8Num7z7">
    <w:name w:val="WW8Num7z7"/>
    <w:uiPriority w:val="99"/>
    <w:rsid w:val="00931B85"/>
  </w:style>
  <w:style w:type="character" w:customStyle="1" w:styleId="WW8Num7z8">
    <w:name w:val="WW8Num7z8"/>
    <w:uiPriority w:val="99"/>
    <w:rsid w:val="00931B85"/>
  </w:style>
  <w:style w:type="character" w:customStyle="1" w:styleId="WW8Num8z0">
    <w:name w:val="WW8Num8z0"/>
    <w:uiPriority w:val="99"/>
    <w:rsid w:val="00931B85"/>
  </w:style>
  <w:style w:type="character" w:customStyle="1" w:styleId="WW8Num8z1">
    <w:name w:val="WW8Num8z1"/>
    <w:uiPriority w:val="99"/>
    <w:rsid w:val="00931B85"/>
  </w:style>
  <w:style w:type="character" w:customStyle="1" w:styleId="WW8Num8z2">
    <w:name w:val="WW8Num8z2"/>
    <w:uiPriority w:val="99"/>
    <w:rsid w:val="00931B85"/>
    <w:rPr>
      <w:color w:val="000000"/>
    </w:rPr>
  </w:style>
  <w:style w:type="character" w:customStyle="1" w:styleId="WW8Num8z3">
    <w:name w:val="WW8Num8z3"/>
    <w:uiPriority w:val="99"/>
    <w:rsid w:val="00931B85"/>
  </w:style>
  <w:style w:type="character" w:customStyle="1" w:styleId="WW8Num8z4">
    <w:name w:val="WW8Num8z4"/>
    <w:uiPriority w:val="99"/>
    <w:rsid w:val="00931B85"/>
  </w:style>
  <w:style w:type="character" w:customStyle="1" w:styleId="WW8Num8z5">
    <w:name w:val="WW8Num8z5"/>
    <w:uiPriority w:val="99"/>
    <w:rsid w:val="00931B85"/>
  </w:style>
  <w:style w:type="character" w:customStyle="1" w:styleId="WW8Num8z6">
    <w:name w:val="WW8Num8z6"/>
    <w:uiPriority w:val="99"/>
    <w:rsid w:val="00931B85"/>
  </w:style>
  <w:style w:type="character" w:customStyle="1" w:styleId="WW8Num8z7">
    <w:name w:val="WW8Num8z7"/>
    <w:uiPriority w:val="99"/>
    <w:rsid w:val="00931B85"/>
  </w:style>
  <w:style w:type="character" w:customStyle="1" w:styleId="WW8Num8z8">
    <w:name w:val="WW8Num8z8"/>
    <w:uiPriority w:val="99"/>
    <w:rsid w:val="00931B85"/>
  </w:style>
  <w:style w:type="character" w:customStyle="1" w:styleId="WW8Num9z0">
    <w:name w:val="WW8Num9z0"/>
    <w:uiPriority w:val="99"/>
    <w:rsid w:val="00931B85"/>
  </w:style>
  <w:style w:type="character" w:customStyle="1" w:styleId="WW8Num9z1">
    <w:name w:val="WW8Num9z1"/>
    <w:uiPriority w:val="99"/>
    <w:rsid w:val="00931B85"/>
  </w:style>
  <w:style w:type="character" w:customStyle="1" w:styleId="WW8Num9z2">
    <w:name w:val="WW8Num9z2"/>
    <w:uiPriority w:val="99"/>
    <w:rsid w:val="00931B85"/>
    <w:rPr>
      <w:rFonts w:ascii="Times New Roman" w:hAnsi="Times New Roman" w:cs="Times New Roman"/>
      <w:color w:val="000000"/>
    </w:rPr>
  </w:style>
  <w:style w:type="character" w:customStyle="1" w:styleId="WW8Num9z3">
    <w:name w:val="WW8Num9z3"/>
    <w:uiPriority w:val="99"/>
    <w:rsid w:val="00931B85"/>
  </w:style>
  <w:style w:type="character" w:customStyle="1" w:styleId="WW8Num9z4">
    <w:name w:val="WW8Num9z4"/>
    <w:uiPriority w:val="99"/>
    <w:rsid w:val="00931B85"/>
  </w:style>
  <w:style w:type="character" w:customStyle="1" w:styleId="WW8Num9z5">
    <w:name w:val="WW8Num9z5"/>
    <w:uiPriority w:val="99"/>
    <w:rsid w:val="00931B85"/>
  </w:style>
  <w:style w:type="character" w:customStyle="1" w:styleId="WW8Num9z6">
    <w:name w:val="WW8Num9z6"/>
    <w:uiPriority w:val="99"/>
    <w:rsid w:val="00931B85"/>
  </w:style>
  <w:style w:type="character" w:customStyle="1" w:styleId="WW8Num9z7">
    <w:name w:val="WW8Num9z7"/>
    <w:uiPriority w:val="99"/>
    <w:rsid w:val="00931B85"/>
  </w:style>
  <w:style w:type="character" w:customStyle="1" w:styleId="WW8Num9z8">
    <w:name w:val="WW8Num9z8"/>
    <w:uiPriority w:val="99"/>
    <w:rsid w:val="00931B85"/>
  </w:style>
  <w:style w:type="character" w:customStyle="1" w:styleId="WW8Num10z0">
    <w:name w:val="WW8Num10z0"/>
    <w:uiPriority w:val="99"/>
    <w:rsid w:val="00931B85"/>
  </w:style>
  <w:style w:type="character" w:customStyle="1" w:styleId="WW8Num10z1">
    <w:name w:val="WW8Num10z1"/>
    <w:uiPriority w:val="99"/>
    <w:rsid w:val="00931B85"/>
  </w:style>
  <w:style w:type="character" w:customStyle="1" w:styleId="WW8Num10z2">
    <w:name w:val="WW8Num10z2"/>
    <w:uiPriority w:val="99"/>
    <w:rsid w:val="00931B85"/>
  </w:style>
  <w:style w:type="character" w:customStyle="1" w:styleId="WW8Num10z3">
    <w:name w:val="WW8Num10z3"/>
    <w:uiPriority w:val="99"/>
    <w:rsid w:val="00931B85"/>
  </w:style>
  <w:style w:type="character" w:customStyle="1" w:styleId="WW8Num10z4">
    <w:name w:val="WW8Num10z4"/>
    <w:uiPriority w:val="99"/>
    <w:rsid w:val="00931B85"/>
  </w:style>
  <w:style w:type="character" w:customStyle="1" w:styleId="WW8Num10z5">
    <w:name w:val="WW8Num10z5"/>
    <w:uiPriority w:val="99"/>
    <w:rsid w:val="00931B85"/>
  </w:style>
  <w:style w:type="character" w:customStyle="1" w:styleId="WW8Num10z6">
    <w:name w:val="WW8Num10z6"/>
    <w:uiPriority w:val="99"/>
    <w:rsid w:val="00931B85"/>
  </w:style>
  <w:style w:type="character" w:customStyle="1" w:styleId="WW8Num10z7">
    <w:name w:val="WW8Num10z7"/>
    <w:uiPriority w:val="99"/>
    <w:rsid w:val="00931B85"/>
  </w:style>
  <w:style w:type="character" w:customStyle="1" w:styleId="WW8Num10z8">
    <w:name w:val="WW8Num10z8"/>
    <w:uiPriority w:val="99"/>
    <w:rsid w:val="00931B85"/>
  </w:style>
  <w:style w:type="character" w:customStyle="1" w:styleId="WW8Num11z0">
    <w:name w:val="WW8Num11z0"/>
    <w:uiPriority w:val="99"/>
    <w:rsid w:val="00931B85"/>
  </w:style>
  <w:style w:type="character" w:customStyle="1" w:styleId="WW8Num11z1">
    <w:name w:val="WW8Num11z1"/>
    <w:uiPriority w:val="99"/>
    <w:rsid w:val="00931B85"/>
  </w:style>
  <w:style w:type="character" w:customStyle="1" w:styleId="WW8Num11z2">
    <w:name w:val="WW8Num11z2"/>
    <w:uiPriority w:val="99"/>
    <w:rsid w:val="00931B85"/>
  </w:style>
  <w:style w:type="character" w:customStyle="1" w:styleId="WW8Num11z3">
    <w:name w:val="WW8Num11z3"/>
    <w:uiPriority w:val="99"/>
    <w:rsid w:val="00931B85"/>
  </w:style>
  <w:style w:type="character" w:customStyle="1" w:styleId="WW8Num11z4">
    <w:name w:val="WW8Num11z4"/>
    <w:uiPriority w:val="99"/>
    <w:rsid w:val="00931B85"/>
  </w:style>
  <w:style w:type="character" w:customStyle="1" w:styleId="WW8Num11z5">
    <w:name w:val="WW8Num11z5"/>
    <w:uiPriority w:val="99"/>
    <w:rsid w:val="00931B85"/>
  </w:style>
  <w:style w:type="character" w:customStyle="1" w:styleId="WW8Num11z6">
    <w:name w:val="WW8Num11z6"/>
    <w:uiPriority w:val="99"/>
    <w:rsid w:val="00931B85"/>
  </w:style>
  <w:style w:type="character" w:customStyle="1" w:styleId="WW8Num11z7">
    <w:name w:val="WW8Num11z7"/>
    <w:uiPriority w:val="99"/>
    <w:rsid w:val="00931B85"/>
  </w:style>
  <w:style w:type="character" w:customStyle="1" w:styleId="WW8Num11z8">
    <w:name w:val="WW8Num11z8"/>
    <w:uiPriority w:val="99"/>
    <w:rsid w:val="00931B85"/>
  </w:style>
  <w:style w:type="character" w:customStyle="1" w:styleId="WW8Num12z0">
    <w:name w:val="WW8Num12z0"/>
    <w:uiPriority w:val="99"/>
    <w:rsid w:val="00931B85"/>
    <w:rPr>
      <w:rFonts w:ascii="Symbol" w:hAnsi="Symbol" w:cs="Symbol"/>
      <w:color w:val="000000"/>
      <w:sz w:val="22"/>
      <w:szCs w:val="22"/>
    </w:rPr>
  </w:style>
  <w:style w:type="character" w:customStyle="1" w:styleId="WW8Num12z1">
    <w:name w:val="WW8Num12z1"/>
    <w:uiPriority w:val="99"/>
    <w:rsid w:val="00931B85"/>
  </w:style>
  <w:style w:type="character" w:customStyle="1" w:styleId="WW8Num12z2">
    <w:name w:val="WW8Num12z2"/>
    <w:uiPriority w:val="99"/>
    <w:rsid w:val="00931B85"/>
  </w:style>
  <w:style w:type="character" w:customStyle="1" w:styleId="WW8Num12z3">
    <w:name w:val="WW8Num12z3"/>
    <w:uiPriority w:val="99"/>
    <w:rsid w:val="00931B85"/>
  </w:style>
  <w:style w:type="character" w:customStyle="1" w:styleId="WW8Num12z4">
    <w:name w:val="WW8Num12z4"/>
    <w:uiPriority w:val="99"/>
    <w:rsid w:val="00931B85"/>
  </w:style>
  <w:style w:type="character" w:customStyle="1" w:styleId="WW8Num12z5">
    <w:name w:val="WW8Num12z5"/>
    <w:uiPriority w:val="99"/>
    <w:rsid w:val="00931B85"/>
  </w:style>
  <w:style w:type="character" w:customStyle="1" w:styleId="WW8Num12z6">
    <w:name w:val="WW8Num12z6"/>
    <w:uiPriority w:val="99"/>
    <w:rsid w:val="00931B85"/>
  </w:style>
  <w:style w:type="character" w:customStyle="1" w:styleId="WW8Num12z7">
    <w:name w:val="WW8Num12z7"/>
    <w:uiPriority w:val="99"/>
    <w:rsid w:val="00931B85"/>
  </w:style>
  <w:style w:type="character" w:customStyle="1" w:styleId="WW8Num12z8">
    <w:name w:val="WW8Num12z8"/>
    <w:uiPriority w:val="99"/>
    <w:rsid w:val="00931B85"/>
  </w:style>
  <w:style w:type="character" w:customStyle="1" w:styleId="WW8Num13z0">
    <w:name w:val="WW8Num13z0"/>
    <w:uiPriority w:val="99"/>
    <w:rsid w:val="00931B85"/>
    <w:rPr>
      <w:rFonts w:ascii="Symbol" w:hAnsi="Symbol" w:cs="Symbol"/>
      <w:color w:val="000000"/>
    </w:rPr>
  </w:style>
  <w:style w:type="character" w:customStyle="1" w:styleId="WW8Num13z1">
    <w:name w:val="WW8Num13z1"/>
    <w:uiPriority w:val="99"/>
    <w:rsid w:val="00931B85"/>
  </w:style>
  <w:style w:type="character" w:customStyle="1" w:styleId="WW8Num13z2">
    <w:name w:val="WW8Num13z2"/>
    <w:uiPriority w:val="99"/>
    <w:rsid w:val="00931B85"/>
  </w:style>
  <w:style w:type="character" w:customStyle="1" w:styleId="WW8Num13z3">
    <w:name w:val="WW8Num13z3"/>
    <w:uiPriority w:val="99"/>
    <w:rsid w:val="00931B85"/>
  </w:style>
  <w:style w:type="character" w:customStyle="1" w:styleId="WW8Num13z4">
    <w:name w:val="WW8Num13z4"/>
    <w:uiPriority w:val="99"/>
    <w:rsid w:val="00931B85"/>
  </w:style>
  <w:style w:type="character" w:customStyle="1" w:styleId="WW8Num13z5">
    <w:name w:val="WW8Num13z5"/>
    <w:uiPriority w:val="99"/>
    <w:rsid w:val="00931B85"/>
  </w:style>
  <w:style w:type="character" w:customStyle="1" w:styleId="WW8Num13z6">
    <w:name w:val="WW8Num13z6"/>
    <w:uiPriority w:val="99"/>
    <w:rsid w:val="00931B85"/>
  </w:style>
  <w:style w:type="character" w:customStyle="1" w:styleId="WW8Num13z7">
    <w:name w:val="WW8Num13z7"/>
    <w:uiPriority w:val="99"/>
    <w:rsid w:val="00931B85"/>
  </w:style>
  <w:style w:type="character" w:customStyle="1" w:styleId="WW8Num13z8">
    <w:name w:val="WW8Num13z8"/>
    <w:uiPriority w:val="99"/>
    <w:rsid w:val="00931B85"/>
  </w:style>
  <w:style w:type="character" w:customStyle="1" w:styleId="WW8Num14z0">
    <w:name w:val="WW8Num14z0"/>
    <w:uiPriority w:val="99"/>
    <w:rsid w:val="00931B85"/>
    <w:rPr>
      <w:rFonts w:ascii="Symbol" w:hAnsi="Symbol" w:cs="Symbol"/>
    </w:rPr>
  </w:style>
  <w:style w:type="character" w:customStyle="1" w:styleId="WW8Num14z1">
    <w:name w:val="WW8Num14z1"/>
    <w:uiPriority w:val="99"/>
    <w:rsid w:val="00931B85"/>
    <w:rPr>
      <w:rFonts w:ascii="OpenSymbol" w:hAnsi="OpenSymbol" w:cs="OpenSymbol"/>
    </w:rPr>
  </w:style>
  <w:style w:type="character" w:customStyle="1" w:styleId="WW8Num15z0">
    <w:name w:val="WW8Num15z0"/>
    <w:uiPriority w:val="99"/>
    <w:rsid w:val="00931B85"/>
    <w:rPr>
      <w:rFonts w:ascii="Symbol" w:hAnsi="Symbol" w:cs="Symbol"/>
      <w:sz w:val="24"/>
      <w:szCs w:val="24"/>
      <w:lang w:eastAsia="pl-PL"/>
    </w:rPr>
  </w:style>
  <w:style w:type="character" w:customStyle="1" w:styleId="WW8Num15z1">
    <w:name w:val="WW8Num15z1"/>
    <w:uiPriority w:val="99"/>
    <w:rsid w:val="00931B85"/>
    <w:rPr>
      <w:rFonts w:ascii="OpenSymbol" w:hAnsi="OpenSymbol" w:cs="OpenSymbol"/>
    </w:rPr>
  </w:style>
  <w:style w:type="character" w:customStyle="1" w:styleId="WW8Num16z0">
    <w:name w:val="WW8Num16z0"/>
    <w:uiPriority w:val="99"/>
    <w:rsid w:val="00931B85"/>
  </w:style>
  <w:style w:type="character" w:customStyle="1" w:styleId="WW8Num16z1">
    <w:name w:val="WW8Num16z1"/>
    <w:uiPriority w:val="99"/>
    <w:rsid w:val="00931B85"/>
    <w:rPr>
      <w:sz w:val="22"/>
      <w:szCs w:val="22"/>
      <w:lang w:eastAsia="pl-PL"/>
    </w:rPr>
  </w:style>
  <w:style w:type="character" w:customStyle="1" w:styleId="WW8Num16z2">
    <w:name w:val="WW8Num16z2"/>
    <w:uiPriority w:val="99"/>
    <w:rsid w:val="00931B85"/>
  </w:style>
  <w:style w:type="character" w:customStyle="1" w:styleId="WW8Num16z3">
    <w:name w:val="WW8Num16z3"/>
    <w:uiPriority w:val="99"/>
    <w:rsid w:val="00931B85"/>
  </w:style>
  <w:style w:type="character" w:customStyle="1" w:styleId="WW8Num16z4">
    <w:name w:val="WW8Num16z4"/>
    <w:uiPriority w:val="99"/>
    <w:rsid w:val="00931B85"/>
  </w:style>
  <w:style w:type="character" w:customStyle="1" w:styleId="WW8Num16z5">
    <w:name w:val="WW8Num16z5"/>
    <w:uiPriority w:val="99"/>
    <w:rsid w:val="00931B85"/>
  </w:style>
  <w:style w:type="character" w:customStyle="1" w:styleId="WW8Num16z6">
    <w:name w:val="WW8Num16z6"/>
    <w:uiPriority w:val="99"/>
    <w:rsid w:val="00931B85"/>
  </w:style>
  <w:style w:type="character" w:customStyle="1" w:styleId="WW8Num16z7">
    <w:name w:val="WW8Num16z7"/>
    <w:uiPriority w:val="99"/>
    <w:rsid w:val="00931B85"/>
  </w:style>
  <w:style w:type="character" w:customStyle="1" w:styleId="WW8Num16z8">
    <w:name w:val="WW8Num16z8"/>
    <w:uiPriority w:val="99"/>
    <w:rsid w:val="00931B85"/>
  </w:style>
  <w:style w:type="character" w:customStyle="1" w:styleId="WW8Num17z0">
    <w:name w:val="WW8Num17z0"/>
    <w:uiPriority w:val="99"/>
    <w:rsid w:val="00931B85"/>
    <w:rPr>
      <w:sz w:val="24"/>
      <w:szCs w:val="24"/>
    </w:rPr>
  </w:style>
  <w:style w:type="character" w:customStyle="1" w:styleId="WW8Num18z0">
    <w:name w:val="WW8Num18z0"/>
    <w:uiPriority w:val="99"/>
    <w:rsid w:val="00931B85"/>
  </w:style>
  <w:style w:type="character" w:customStyle="1" w:styleId="WW8Num18z1">
    <w:name w:val="WW8Num18z1"/>
    <w:uiPriority w:val="99"/>
    <w:rsid w:val="00931B85"/>
  </w:style>
  <w:style w:type="character" w:customStyle="1" w:styleId="WW8Num18z2">
    <w:name w:val="WW8Num18z2"/>
    <w:uiPriority w:val="99"/>
    <w:rsid w:val="00931B85"/>
  </w:style>
  <w:style w:type="character" w:customStyle="1" w:styleId="WW8Num18z3">
    <w:name w:val="WW8Num18z3"/>
    <w:uiPriority w:val="99"/>
    <w:rsid w:val="00931B85"/>
  </w:style>
  <w:style w:type="character" w:customStyle="1" w:styleId="WW8Num18z4">
    <w:name w:val="WW8Num18z4"/>
    <w:uiPriority w:val="99"/>
    <w:rsid w:val="00931B85"/>
  </w:style>
  <w:style w:type="character" w:customStyle="1" w:styleId="WW8Num18z5">
    <w:name w:val="WW8Num18z5"/>
    <w:uiPriority w:val="99"/>
    <w:rsid w:val="00931B85"/>
  </w:style>
  <w:style w:type="character" w:customStyle="1" w:styleId="WW8Num18z6">
    <w:name w:val="WW8Num18z6"/>
    <w:uiPriority w:val="99"/>
    <w:rsid w:val="00931B85"/>
  </w:style>
  <w:style w:type="character" w:customStyle="1" w:styleId="WW8Num18z7">
    <w:name w:val="WW8Num18z7"/>
    <w:uiPriority w:val="99"/>
    <w:rsid w:val="00931B85"/>
  </w:style>
  <w:style w:type="character" w:customStyle="1" w:styleId="WW8Num18z8">
    <w:name w:val="WW8Num18z8"/>
    <w:uiPriority w:val="99"/>
    <w:rsid w:val="00931B85"/>
  </w:style>
  <w:style w:type="character" w:customStyle="1" w:styleId="WW8Num19z0">
    <w:name w:val="WW8Num19z0"/>
    <w:uiPriority w:val="99"/>
    <w:rsid w:val="00931B85"/>
    <w:rPr>
      <w:rFonts w:ascii="Symbol" w:hAnsi="Symbol" w:cs="Symbol"/>
      <w:color w:val="000000"/>
      <w:sz w:val="24"/>
      <w:szCs w:val="24"/>
    </w:rPr>
  </w:style>
  <w:style w:type="character" w:customStyle="1" w:styleId="WW8Num19z1">
    <w:name w:val="WW8Num19z1"/>
    <w:uiPriority w:val="99"/>
    <w:rsid w:val="00931B85"/>
    <w:rPr>
      <w:rFonts w:ascii="Courier New" w:hAnsi="Courier New" w:cs="Courier New"/>
      <w:sz w:val="20"/>
      <w:szCs w:val="20"/>
    </w:rPr>
  </w:style>
  <w:style w:type="character" w:customStyle="1" w:styleId="WW8Num19z2">
    <w:name w:val="WW8Num19z2"/>
    <w:uiPriority w:val="99"/>
    <w:rsid w:val="00931B85"/>
    <w:rPr>
      <w:rFonts w:ascii="Wingdings" w:hAnsi="Wingdings" w:cs="Wingdings"/>
      <w:sz w:val="20"/>
      <w:szCs w:val="20"/>
    </w:rPr>
  </w:style>
  <w:style w:type="character" w:customStyle="1" w:styleId="WW8Num20z0">
    <w:name w:val="WW8Num20z0"/>
    <w:uiPriority w:val="99"/>
    <w:rsid w:val="00931B85"/>
    <w:rPr>
      <w:rFonts w:ascii="Symbol" w:hAnsi="Symbol" w:cs="Symbol"/>
    </w:rPr>
  </w:style>
  <w:style w:type="character" w:customStyle="1" w:styleId="WW8Num20z2">
    <w:name w:val="WW8Num20z2"/>
    <w:uiPriority w:val="99"/>
    <w:rsid w:val="00931B85"/>
    <w:rPr>
      <w:rFonts w:ascii="Wingdings" w:hAnsi="Wingdings" w:cs="Wingdings"/>
    </w:rPr>
  </w:style>
  <w:style w:type="character" w:customStyle="1" w:styleId="WW8Num20z4">
    <w:name w:val="WW8Num20z4"/>
    <w:uiPriority w:val="99"/>
    <w:rsid w:val="00931B85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931B85"/>
    <w:rPr>
      <w:rFonts w:ascii="Symbol" w:hAnsi="Symbol" w:cs="Symbol"/>
      <w:sz w:val="24"/>
      <w:szCs w:val="24"/>
    </w:rPr>
  </w:style>
  <w:style w:type="character" w:customStyle="1" w:styleId="WW8Num15z2">
    <w:name w:val="WW8Num15z2"/>
    <w:uiPriority w:val="99"/>
    <w:rsid w:val="00931B85"/>
  </w:style>
  <w:style w:type="character" w:customStyle="1" w:styleId="WW8Num15z3">
    <w:name w:val="WW8Num15z3"/>
    <w:uiPriority w:val="99"/>
    <w:rsid w:val="00931B85"/>
  </w:style>
  <w:style w:type="character" w:customStyle="1" w:styleId="WW8Num15z4">
    <w:name w:val="WW8Num15z4"/>
    <w:uiPriority w:val="99"/>
    <w:rsid w:val="00931B85"/>
  </w:style>
  <w:style w:type="character" w:customStyle="1" w:styleId="WW8Num15z5">
    <w:name w:val="WW8Num15z5"/>
    <w:uiPriority w:val="99"/>
    <w:rsid w:val="00931B85"/>
  </w:style>
  <w:style w:type="character" w:customStyle="1" w:styleId="WW8Num15z6">
    <w:name w:val="WW8Num15z6"/>
    <w:uiPriority w:val="99"/>
    <w:rsid w:val="00931B85"/>
  </w:style>
  <w:style w:type="character" w:customStyle="1" w:styleId="WW8Num15z7">
    <w:name w:val="WW8Num15z7"/>
    <w:uiPriority w:val="99"/>
    <w:rsid w:val="00931B85"/>
  </w:style>
  <w:style w:type="character" w:customStyle="1" w:styleId="WW8Num15z8">
    <w:name w:val="WW8Num15z8"/>
    <w:uiPriority w:val="99"/>
    <w:rsid w:val="00931B85"/>
  </w:style>
  <w:style w:type="character" w:customStyle="1" w:styleId="WW8Num17z1">
    <w:name w:val="WW8Num17z1"/>
    <w:uiPriority w:val="99"/>
    <w:rsid w:val="00931B85"/>
  </w:style>
  <w:style w:type="character" w:customStyle="1" w:styleId="WW8Num17z2">
    <w:name w:val="WW8Num17z2"/>
    <w:uiPriority w:val="99"/>
    <w:rsid w:val="00931B85"/>
  </w:style>
  <w:style w:type="character" w:customStyle="1" w:styleId="WW8Num17z3">
    <w:name w:val="WW8Num17z3"/>
    <w:uiPriority w:val="99"/>
    <w:rsid w:val="00931B85"/>
  </w:style>
  <w:style w:type="character" w:customStyle="1" w:styleId="WW8Num17z4">
    <w:name w:val="WW8Num17z4"/>
    <w:uiPriority w:val="99"/>
    <w:rsid w:val="00931B85"/>
  </w:style>
  <w:style w:type="character" w:customStyle="1" w:styleId="WW8Num17z5">
    <w:name w:val="WW8Num17z5"/>
    <w:uiPriority w:val="99"/>
    <w:rsid w:val="00931B85"/>
  </w:style>
  <w:style w:type="character" w:customStyle="1" w:styleId="WW8Num17z6">
    <w:name w:val="WW8Num17z6"/>
    <w:uiPriority w:val="99"/>
    <w:rsid w:val="00931B85"/>
  </w:style>
  <w:style w:type="character" w:customStyle="1" w:styleId="WW8Num17z7">
    <w:name w:val="WW8Num17z7"/>
    <w:uiPriority w:val="99"/>
    <w:rsid w:val="00931B85"/>
  </w:style>
  <w:style w:type="character" w:customStyle="1" w:styleId="WW8Num17z8">
    <w:name w:val="WW8Num17z8"/>
    <w:uiPriority w:val="99"/>
    <w:rsid w:val="00931B85"/>
  </w:style>
  <w:style w:type="character" w:customStyle="1" w:styleId="WW8Num19z4">
    <w:name w:val="WW8Num19z4"/>
    <w:uiPriority w:val="99"/>
    <w:rsid w:val="00931B85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931B85"/>
    <w:rPr>
      <w:rFonts w:ascii="Wingdings" w:hAnsi="Wingdings" w:cs="Wingdings"/>
    </w:rPr>
  </w:style>
  <w:style w:type="character" w:customStyle="1" w:styleId="WW8Num21z4">
    <w:name w:val="WW8Num21z4"/>
    <w:uiPriority w:val="99"/>
    <w:rsid w:val="00931B85"/>
    <w:rPr>
      <w:rFonts w:ascii="Courier New" w:hAnsi="Courier New" w:cs="Courier New"/>
    </w:rPr>
  </w:style>
  <w:style w:type="character" w:customStyle="1" w:styleId="WW8Num22z0">
    <w:name w:val="WW8Num22z0"/>
    <w:uiPriority w:val="99"/>
    <w:rsid w:val="00931B85"/>
    <w:rPr>
      <w:rFonts w:ascii="Symbol" w:hAnsi="Symbol" w:cs="Symbol"/>
      <w:sz w:val="24"/>
      <w:szCs w:val="24"/>
    </w:rPr>
  </w:style>
  <w:style w:type="character" w:customStyle="1" w:styleId="WW8Num23z0">
    <w:name w:val="WW8Num23z0"/>
    <w:uiPriority w:val="99"/>
    <w:rsid w:val="00931B85"/>
    <w:rPr>
      <w:rFonts w:ascii="Symbol" w:hAnsi="Symbol" w:cs="Symbol"/>
    </w:rPr>
  </w:style>
  <w:style w:type="character" w:customStyle="1" w:styleId="WW8Num23z2">
    <w:name w:val="WW8Num23z2"/>
    <w:uiPriority w:val="99"/>
    <w:rsid w:val="00931B85"/>
    <w:rPr>
      <w:rFonts w:ascii="Wingdings" w:hAnsi="Wingdings" w:cs="Wingdings"/>
    </w:rPr>
  </w:style>
  <w:style w:type="character" w:customStyle="1" w:styleId="WW8Num23z4">
    <w:name w:val="WW8Num23z4"/>
    <w:uiPriority w:val="99"/>
    <w:rsid w:val="00931B85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931B85"/>
    <w:rPr>
      <w:rFonts w:ascii="Wingdings" w:hAnsi="Wingdings" w:cs="Wingdings"/>
    </w:rPr>
  </w:style>
  <w:style w:type="character" w:customStyle="1" w:styleId="WW8Num22z4">
    <w:name w:val="WW8Num22z4"/>
    <w:uiPriority w:val="99"/>
    <w:rsid w:val="00931B85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931B85"/>
    <w:rPr>
      <w:rFonts w:ascii="Symbol" w:hAnsi="Symbol" w:cs="Symbol"/>
    </w:rPr>
  </w:style>
  <w:style w:type="character" w:customStyle="1" w:styleId="WW8Num24z2">
    <w:name w:val="WW8Num24z2"/>
    <w:uiPriority w:val="99"/>
    <w:rsid w:val="00931B85"/>
    <w:rPr>
      <w:rFonts w:ascii="Wingdings" w:hAnsi="Wingdings" w:cs="Wingdings"/>
    </w:rPr>
  </w:style>
  <w:style w:type="character" w:customStyle="1" w:styleId="WW8Num24z4">
    <w:name w:val="WW8Num24z4"/>
    <w:uiPriority w:val="99"/>
    <w:rsid w:val="00931B85"/>
    <w:rPr>
      <w:rFonts w:ascii="Courier New" w:hAnsi="Courier New" w:cs="Courier New"/>
    </w:rPr>
  </w:style>
  <w:style w:type="character" w:customStyle="1" w:styleId="WW8Num25z0">
    <w:name w:val="WW8Num25z0"/>
    <w:uiPriority w:val="99"/>
    <w:rsid w:val="00931B85"/>
    <w:rPr>
      <w:rFonts w:ascii="Symbol" w:hAnsi="Symbol" w:cs="Symbol"/>
    </w:rPr>
  </w:style>
  <w:style w:type="character" w:customStyle="1" w:styleId="WW8Num25z2">
    <w:name w:val="WW8Num25z2"/>
    <w:uiPriority w:val="99"/>
    <w:rsid w:val="00931B85"/>
    <w:rPr>
      <w:rFonts w:ascii="Wingdings" w:hAnsi="Wingdings" w:cs="Wingdings"/>
    </w:rPr>
  </w:style>
  <w:style w:type="character" w:customStyle="1" w:styleId="WW8Num25z4">
    <w:name w:val="WW8Num25z4"/>
    <w:uiPriority w:val="99"/>
    <w:rsid w:val="00931B85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931B85"/>
    <w:rPr>
      <w:rFonts w:ascii="Symbol" w:hAnsi="Symbol" w:cs="Symbol"/>
    </w:rPr>
  </w:style>
  <w:style w:type="character" w:customStyle="1" w:styleId="WW8Num26z2">
    <w:name w:val="WW8Num26z2"/>
    <w:uiPriority w:val="99"/>
    <w:rsid w:val="00931B85"/>
    <w:rPr>
      <w:rFonts w:ascii="Wingdings" w:hAnsi="Wingdings" w:cs="Wingdings"/>
    </w:rPr>
  </w:style>
  <w:style w:type="character" w:customStyle="1" w:styleId="WW8Num26z4">
    <w:name w:val="WW8Num26z4"/>
    <w:uiPriority w:val="99"/>
    <w:rsid w:val="00931B85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931B85"/>
    <w:rPr>
      <w:rFonts w:ascii="Symbol" w:hAnsi="Symbol" w:cs="Symbol"/>
    </w:rPr>
  </w:style>
  <w:style w:type="character" w:customStyle="1" w:styleId="WW8Num27z2">
    <w:name w:val="WW8Num27z2"/>
    <w:uiPriority w:val="99"/>
    <w:rsid w:val="00931B85"/>
    <w:rPr>
      <w:rFonts w:ascii="Wingdings" w:hAnsi="Wingdings" w:cs="Wingdings"/>
    </w:rPr>
  </w:style>
  <w:style w:type="character" w:customStyle="1" w:styleId="WW8Num27z4">
    <w:name w:val="WW8Num27z4"/>
    <w:uiPriority w:val="99"/>
    <w:rsid w:val="00931B85"/>
    <w:rPr>
      <w:rFonts w:ascii="Courier New" w:hAnsi="Courier New" w:cs="Courier New"/>
    </w:rPr>
  </w:style>
  <w:style w:type="character" w:customStyle="1" w:styleId="WW8Num28z0">
    <w:name w:val="WW8Num28z0"/>
    <w:uiPriority w:val="99"/>
    <w:rsid w:val="00931B85"/>
    <w:rPr>
      <w:rFonts w:ascii="Symbol" w:hAnsi="Symbol" w:cs="Symbol"/>
      <w:sz w:val="24"/>
      <w:szCs w:val="24"/>
    </w:rPr>
  </w:style>
  <w:style w:type="character" w:customStyle="1" w:styleId="WW8Num29z0">
    <w:name w:val="WW8Num29z0"/>
    <w:uiPriority w:val="99"/>
    <w:rsid w:val="00931B85"/>
    <w:rPr>
      <w:rFonts w:ascii="Symbol" w:hAnsi="Symbol" w:cs="Symbol"/>
    </w:rPr>
  </w:style>
  <w:style w:type="character" w:customStyle="1" w:styleId="WW8Num29z2">
    <w:name w:val="WW8Num29z2"/>
    <w:uiPriority w:val="99"/>
    <w:rsid w:val="00931B85"/>
    <w:rPr>
      <w:rFonts w:ascii="Wingdings" w:hAnsi="Wingdings" w:cs="Wingdings"/>
    </w:rPr>
  </w:style>
  <w:style w:type="character" w:customStyle="1" w:styleId="WW8Num29z4">
    <w:name w:val="WW8Num29z4"/>
    <w:uiPriority w:val="99"/>
    <w:rsid w:val="00931B85"/>
    <w:rPr>
      <w:rFonts w:ascii="Courier New" w:hAnsi="Courier New" w:cs="Courier New"/>
    </w:rPr>
  </w:style>
  <w:style w:type="character" w:customStyle="1" w:styleId="WW8Num30z0">
    <w:name w:val="WW8Num30z0"/>
    <w:uiPriority w:val="99"/>
    <w:rsid w:val="00931B85"/>
    <w:rPr>
      <w:rFonts w:ascii="Symbol" w:hAnsi="Symbol" w:cs="Symbol"/>
    </w:rPr>
  </w:style>
  <w:style w:type="character" w:customStyle="1" w:styleId="WW8Num30z2">
    <w:name w:val="WW8Num30z2"/>
    <w:uiPriority w:val="99"/>
    <w:rsid w:val="00931B85"/>
    <w:rPr>
      <w:rFonts w:ascii="Wingdings" w:hAnsi="Wingdings" w:cs="Wingdings"/>
    </w:rPr>
  </w:style>
  <w:style w:type="character" w:customStyle="1" w:styleId="WW8Num30z4">
    <w:name w:val="WW8Num30z4"/>
    <w:uiPriority w:val="99"/>
    <w:rsid w:val="00931B85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931B85"/>
  </w:style>
  <w:style w:type="character" w:customStyle="1" w:styleId="WW8Num19z5">
    <w:name w:val="WW8Num19z5"/>
    <w:uiPriority w:val="99"/>
    <w:rsid w:val="00931B85"/>
  </w:style>
  <w:style w:type="character" w:customStyle="1" w:styleId="WW8Num19z6">
    <w:name w:val="WW8Num19z6"/>
    <w:uiPriority w:val="99"/>
    <w:rsid w:val="00931B85"/>
  </w:style>
  <w:style w:type="character" w:customStyle="1" w:styleId="WW8Num19z7">
    <w:name w:val="WW8Num19z7"/>
    <w:uiPriority w:val="99"/>
    <w:rsid w:val="00931B85"/>
  </w:style>
  <w:style w:type="character" w:customStyle="1" w:styleId="WW8Num19z8">
    <w:name w:val="WW8Num19z8"/>
    <w:uiPriority w:val="99"/>
    <w:rsid w:val="00931B85"/>
  </w:style>
  <w:style w:type="character" w:customStyle="1" w:styleId="WW8Num20z1">
    <w:name w:val="WW8Num20z1"/>
    <w:uiPriority w:val="99"/>
    <w:rsid w:val="00931B85"/>
  </w:style>
  <w:style w:type="character" w:customStyle="1" w:styleId="WW8Num20z3">
    <w:name w:val="WW8Num20z3"/>
    <w:uiPriority w:val="99"/>
    <w:rsid w:val="00931B85"/>
  </w:style>
  <w:style w:type="character" w:customStyle="1" w:styleId="WW8Num20z5">
    <w:name w:val="WW8Num20z5"/>
    <w:uiPriority w:val="99"/>
    <w:rsid w:val="00931B85"/>
  </w:style>
  <w:style w:type="character" w:customStyle="1" w:styleId="WW8Num20z6">
    <w:name w:val="WW8Num20z6"/>
    <w:uiPriority w:val="99"/>
    <w:rsid w:val="00931B85"/>
  </w:style>
  <w:style w:type="character" w:customStyle="1" w:styleId="WW8Num20z7">
    <w:name w:val="WW8Num20z7"/>
    <w:uiPriority w:val="99"/>
    <w:rsid w:val="00931B85"/>
  </w:style>
  <w:style w:type="character" w:customStyle="1" w:styleId="WW8Num20z8">
    <w:name w:val="WW8Num20z8"/>
    <w:uiPriority w:val="99"/>
    <w:rsid w:val="00931B85"/>
  </w:style>
  <w:style w:type="character" w:customStyle="1" w:styleId="WW8Num23z1">
    <w:name w:val="WW8Num23z1"/>
    <w:uiPriority w:val="99"/>
    <w:rsid w:val="00931B85"/>
    <w:rPr>
      <w:rFonts w:ascii="OpenSymbol" w:hAnsi="OpenSymbol" w:cs="OpenSymbol"/>
    </w:rPr>
  </w:style>
  <w:style w:type="character" w:customStyle="1" w:styleId="WW8Num24z1">
    <w:name w:val="WW8Num24z1"/>
    <w:uiPriority w:val="99"/>
    <w:rsid w:val="00931B85"/>
    <w:rPr>
      <w:rFonts w:ascii="OpenSymbol" w:hAnsi="OpenSymbol" w:cs="OpenSymbol"/>
    </w:rPr>
  </w:style>
  <w:style w:type="character" w:customStyle="1" w:styleId="WW8Num25z1">
    <w:name w:val="WW8Num25z1"/>
    <w:uiPriority w:val="99"/>
    <w:rsid w:val="00931B85"/>
    <w:rPr>
      <w:sz w:val="22"/>
      <w:szCs w:val="22"/>
      <w:lang w:eastAsia="pl-PL"/>
    </w:rPr>
  </w:style>
  <w:style w:type="character" w:customStyle="1" w:styleId="WW8Num25z3">
    <w:name w:val="WW8Num25z3"/>
    <w:uiPriority w:val="99"/>
    <w:rsid w:val="00931B85"/>
  </w:style>
  <w:style w:type="character" w:customStyle="1" w:styleId="WW8Num25z5">
    <w:name w:val="WW8Num25z5"/>
    <w:uiPriority w:val="99"/>
    <w:rsid w:val="00931B85"/>
  </w:style>
  <w:style w:type="character" w:customStyle="1" w:styleId="WW8Num25z6">
    <w:name w:val="WW8Num25z6"/>
    <w:uiPriority w:val="99"/>
    <w:rsid w:val="00931B85"/>
  </w:style>
  <w:style w:type="character" w:customStyle="1" w:styleId="WW8Num25z7">
    <w:name w:val="WW8Num25z7"/>
    <w:uiPriority w:val="99"/>
    <w:rsid w:val="00931B85"/>
  </w:style>
  <w:style w:type="character" w:customStyle="1" w:styleId="WW8Num25z8">
    <w:name w:val="WW8Num25z8"/>
    <w:uiPriority w:val="99"/>
    <w:rsid w:val="00931B85"/>
  </w:style>
  <w:style w:type="character" w:customStyle="1" w:styleId="WW8Num27z1">
    <w:name w:val="WW8Num27z1"/>
    <w:uiPriority w:val="99"/>
    <w:rsid w:val="00931B85"/>
  </w:style>
  <w:style w:type="character" w:customStyle="1" w:styleId="WW8Num27z3">
    <w:name w:val="WW8Num27z3"/>
    <w:uiPriority w:val="99"/>
    <w:rsid w:val="00931B85"/>
  </w:style>
  <w:style w:type="character" w:customStyle="1" w:styleId="WW8Num27z5">
    <w:name w:val="WW8Num27z5"/>
    <w:uiPriority w:val="99"/>
    <w:rsid w:val="00931B85"/>
  </w:style>
  <w:style w:type="character" w:customStyle="1" w:styleId="WW8Num27z6">
    <w:name w:val="WW8Num27z6"/>
    <w:uiPriority w:val="99"/>
    <w:rsid w:val="00931B85"/>
  </w:style>
  <w:style w:type="character" w:customStyle="1" w:styleId="WW8Num27z7">
    <w:name w:val="WW8Num27z7"/>
    <w:uiPriority w:val="99"/>
    <w:rsid w:val="00931B85"/>
  </w:style>
  <w:style w:type="character" w:customStyle="1" w:styleId="WW8Num27z8">
    <w:name w:val="WW8Num27z8"/>
    <w:uiPriority w:val="99"/>
    <w:rsid w:val="00931B85"/>
  </w:style>
  <w:style w:type="character" w:customStyle="1" w:styleId="WW8Num28z1">
    <w:name w:val="WW8Num28z1"/>
    <w:uiPriority w:val="99"/>
    <w:rsid w:val="00931B85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931B85"/>
    <w:rPr>
      <w:rFonts w:ascii="Wingdings" w:hAnsi="Wingdings" w:cs="Wingdings"/>
    </w:rPr>
  </w:style>
  <w:style w:type="character" w:customStyle="1" w:styleId="WW8Num29z1">
    <w:name w:val="WW8Num29z1"/>
    <w:uiPriority w:val="99"/>
    <w:rsid w:val="00931B85"/>
    <w:rPr>
      <w:rFonts w:ascii="Courier New" w:hAnsi="Courier New" w:cs="Courier New"/>
    </w:rPr>
  </w:style>
  <w:style w:type="character" w:customStyle="1" w:styleId="WW8Num30z1">
    <w:name w:val="WW8Num30z1"/>
    <w:uiPriority w:val="99"/>
    <w:rsid w:val="00931B85"/>
    <w:rPr>
      <w:rFonts w:ascii="Courier New" w:hAnsi="Courier New" w:cs="Courier New"/>
    </w:rPr>
  </w:style>
  <w:style w:type="character" w:customStyle="1" w:styleId="WW8Num31z0">
    <w:name w:val="WW8Num31z0"/>
    <w:uiPriority w:val="99"/>
    <w:rsid w:val="00931B85"/>
    <w:rPr>
      <w:rFonts w:ascii="Symbol" w:hAnsi="Symbol" w:cs="Symbol"/>
      <w:sz w:val="24"/>
      <w:szCs w:val="24"/>
    </w:rPr>
  </w:style>
  <w:style w:type="character" w:customStyle="1" w:styleId="WW8Num31z1">
    <w:name w:val="WW8Num31z1"/>
    <w:uiPriority w:val="99"/>
    <w:rsid w:val="00931B85"/>
    <w:rPr>
      <w:rFonts w:ascii="Courier New" w:hAnsi="Courier New" w:cs="Courier New"/>
      <w:sz w:val="20"/>
      <w:szCs w:val="20"/>
    </w:rPr>
  </w:style>
  <w:style w:type="character" w:customStyle="1" w:styleId="WW8Num31z2">
    <w:name w:val="WW8Num31z2"/>
    <w:uiPriority w:val="99"/>
    <w:rsid w:val="00931B85"/>
    <w:rPr>
      <w:rFonts w:ascii="Wingdings" w:hAnsi="Wingdings" w:cs="Wingdings"/>
      <w:sz w:val="20"/>
      <w:szCs w:val="20"/>
    </w:rPr>
  </w:style>
  <w:style w:type="character" w:customStyle="1" w:styleId="WW8Num32z0">
    <w:name w:val="WW8Num32z0"/>
    <w:uiPriority w:val="99"/>
    <w:rsid w:val="00931B85"/>
    <w:rPr>
      <w:rFonts w:ascii="Symbol" w:hAnsi="Symbol" w:cs="Symbol"/>
    </w:rPr>
  </w:style>
  <w:style w:type="character" w:customStyle="1" w:styleId="WW8Num32z1">
    <w:name w:val="WW8Num32z1"/>
    <w:uiPriority w:val="99"/>
    <w:rsid w:val="00931B85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931B85"/>
    <w:rPr>
      <w:rFonts w:ascii="Wingdings" w:hAnsi="Wingdings" w:cs="Wingdings"/>
    </w:rPr>
  </w:style>
  <w:style w:type="character" w:customStyle="1" w:styleId="WW8Num33z0">
    <w:name w:val="WW8Num33z0"/>
    <w:uiPriority w:val="99"/>
    <w:rsid w:val="00931B85"/>
    <w:rPr>
      <w:rFonts w:ascii="Symbol" w:hAnsi="Symbol" w:cs="Symbol"/>
    </w:rPr>
  </w:style>
  <w:style w:type="character" w:customStyle="1" w:styleId="WW8Num33z1">
    <w:name w:val="WW8Num33z1"/>
    <w:uiPriority w:val="99"/>
    <w:rsid w:val="00931B85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931B85"/>
    <w:rPr>
      <w:rFonts w:ascii="Wingdings" w:hAnsi="Wingdings" w:cs="Wingdings"/>
    </w:rPr>
  </w:style>
  <w:style w:type="character" w:customStyle="1" w:styleId="WW8Num34z0">
    <w:name w:val="WW8Num34z0"/>
    <w:uiPriority w:val="99"/>
    <w:rsid w:val="00931B85"/>
    <w:rPr>
      <w:rFonts w:ascii="Symbol" w:hAnsi="Symbol" w:cs="Symbol"/>
    </w:rPr>
  </w:style>
  <w:style w:type="character" w:customStyle="1" w:styleId="WW8Num34z1">
    <w:name w:val="WW8Num34z1"/>
    <w:uiPriority w:val="99"/>
    <w:rsid w:val="00931B85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931B85"/>
    <w:rPr>
      <w:rFonts w:ascii="Wingdings" w:hAnsi="Wingdings" w:cs="Wingdings"/>
    </w:rPr>
  </w:style>
  <w:style w:type="character" w:customStyle="1" w:styleId="WW8Num35z0">
    <w:name w:val="WW8Num35z0"/>
    <w:uiPriority w:val="99"/>
    <w:rsid w:val="00931B85"/>
    <w:rPr>
      <w:rFonts w:ascii="Symbol" w:hAnsi="Symbol" w:cs="Symbol"/>
    </w:rPr>
  </w:style>
  <w:style w:type="character" w:customStyle="1" w:styleId="WW8Num35z2">
    <w:name w:val="WW8Num35z2"/>
    <w:uiPriority w:val="99"/>
    <w:rsid w:val="00931B85"/>
    <w:rPr>
      <w:rFonts w:ascii="Wingdings" w:hAnsi="Wingdings" w:cs="Wingdings"/>
    </w:rPr>
  </w:style>
  <w:style w:type="character" w:customStyle="1" w:styleId="WW8Num35z4">
    <w:name w:val="WW8Num35z4"/>
    <w:uiPriority w:val="99"/>
    <w:rsid w:val="00931B85"/>
    <w:rPr>
      <w:rFonts w:ascii="Courier New" w:hAnsi="Courier New" w:cs="Courier New"/>
    </w:rPr>
  </w:style>
  <w:style w:type="character" w:customStyle="1" w:styleId="WW8Num36z0">
    <w:name w:val="WW8Num36z0"/>
    <w:uiPriority w:val="99"/>
    <w:rsid w:val="00931B85"/>
    <w:rPr>
      <w:rFonts w:ascii="Symbol" w:hAnsi="Symbol" w:cs="Symbol"/>
    </w:rPr>
  </w:style>
  <w:style w:type="character" w:customStyle="1" w:styleId="WW8Num36z1">
    <w:name w:val="WW8Num36z1"/>
    <w:uiPriority w:val="99"/>
    <w:rsid w:val="00931B85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931B85"/>
    <w:rPr>
      <w:rFonts w:ascii="Wingdings" w:hAnsi="Wingdings" w:cs="Wingdings"/>
    </w:rPr>
  </w:style>
  <w:style w:type="character" w:customStyle="1" w:styleId="WW8Num37z0">
    <w:name w:val="WW8Num37z0"/>
    <w:uiPriority w:val="99"/>
    <w:rsid w:val="00931B85"/>
    <w:rPr>
      <w:rFonts w:ascii="Symbol" w:hAnsi="Symbol" w:cs="Symbol"/>
    </w:rPr>
  </w:style>
  <w:style w:type="character" w:customStyle="1" w:styleId="WW8Num37z2">
    <w:name w:val="WW8Num37z2"/>
    <w:uiPriority w:val="99"/>
    <w:rsid w:val="00931B85"/>
    <w:rPr>
      <w:rFonts w:ascii="Wingdings" w:hAnsi="Wingdings" w:cs="Wingdings"/>
    </w:rPr>
  </w:style>
  <w:style w:type="character" w:customStyle="1" w:styleId="WW8Num37z4">
    <w:name w:val="WW8Num37z4"/>
    <w:uiPriority w:val="99"/>
    <w:rsid w:val="00931B85"/>
    <w:rPr>
      <w:rFonts w:ascii="Courier New" w:hAnsi="Courier New" w:cs="Courier New"/>
    </w:rPr>
  </w:style>
  <w:style w:type="character" w:customStyle="1" w:styleId="WW8Num38z0">
    <w:name w:val="WW8Num38z0"/>
    <w:uiPriority w:val="99"/>
    <w:rsid w:val="00931B85"/>
    <w:rPr>
      <w:rFonts w:ascii="Symbol" w:hAnsi="Symbol" w:cs="Symbol"/>
    </w:rPr>
  </w:style>
  <w:style w:type="character" w:customStyle="1" w:styleId="WW8Num38z2">
    <w:name w:val="WW8Num38z2"/>
    <w:uiPriority w:val="99"/>
    <w:rsid w:val="00931B85"/>
    <w:rPr>
      <w:rFonts w:ascii="Wingdings" w:hAnsi="Wingdings" w:cs="Wingdings"/>
    </w:rPr>
  </w:style>
  <w:style w:type="character" w:customStyle="1" w:styleId="WW8Num38z4">
    <w:name w:val="WW8Num38z4"/>
    <w:uiPriority w:val="99"/>
    <w:rsid w:val="00931B85"/>
    <w:rPr>
      <w:rFonts w:ascii="Courier New" w:hAnsi="Courier New" w:cs="Courier New"/>
    </w:rPr>
  </w:style>
  <w:style w:type="character" w:customStyle="1" w:styleId="WW8Num39z0">
    <w:name w:val="WW8Num39z0"/>
    <w:uiPriority w:val="99"/>
    <w:rsid w:val="00931B85"/>
    <w:rPr>
      <w:rFonts w:ascii="Symbol" w:hAnsi="Symbol" w:cs="Symbol"/>
    </w:rPr>
  </w:style>
  <w:style w:type="character" w:customStyle="1" w:styleId="WW8Num39z2">
    <w:name w:val="WW8Num39z2"/>
    <w:uiPriority w:val="99"/>
    <w:rsid w:val="00931B85"/>
    <w:rPr>
      <w:rFonts w:ascii="Wingdings" w:hAnsi="Wingdings" w:cs="Wingdings"/>
    </w:rPr>
  </w:style>
  <w:style w:type="character" w:customStyle="1" w:styleId="WW8Num39z4">
    <w:name w:val="WW8Num39z4"/>
    <w:uiPriority w:val="99"/>
    <w:rsid w:val="00931B85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931B85"/>
    <w:rPr>
      <w:rFonts w:ascii="Symbol" w:hAnsi="Symbol" w:cs="Symbol"/>
    </w:rPr>
  </w:style>
  <w:style w:type="character" w:customStyle="1" w:styleId="WW8Num40z1">
    <w:name w:val="WW8Num40z1"/>
    <w:uiPriority w:val="99"/>
    <w:rsid w:val="00931B85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931B85"/>
    <w:rPr>
      <w:rFonts w:ascii="Wingdings" w:hAnsi="Wingdings" w:cs="Wingdings"/>
    </w:rPr>
  </w:style>
  <w:style w:type="character" w:customStyle="1" w:styleId="WW8Num41z0">
    <w:name w:val="WW8Num41z0"/>
    <w:uiPriority w:val="99"/>
    <w:rsid w:val="00931B85"/>
    <w:rPr>
      <w:rFonts w:ascii="Symbol" w:hAnsi="Symbol" w:cs="Symbol"/>
      <w:sz w:val="20"/>
      <w:szCs w:val="20"/>
    </w:rPr>
  </w:style>
  <w:style w:type="character" w:customStyle="1" w:styleId="WW8Num41z1">
    <w:name w:val="WW8Num41z1"/>
    <w:uiPriority w:val="99"/>
    <w:rsid w:val="00931B85"/>
    <w:rPr>
      <w:rFonts w:ascii="Courier New" w:hAnsi="Courier New" w:cs="Courier New"/>
      <w:sz w:val="20"/>
      <w:szCs w:val="20"/>
    </w:rPr>
  </w:style>
  <w:style w:type="character" w:customStyle="1" w:styleId="WW8Num41z2">
    <w:name w:val="WW8Num41z2"/>
    <w:uiPriority w:val="99"/>
    <w:rsid w:val="00931B85"/>
    <w:rPr>
      <w:rFonts w:ascii="Wingdings" w:hAnsi="Wingdings" w:cs="Wingdings"/>
      <w:sz w:val="20"/>
      <w:szCs w:val="20"/>
    </w:rPr>
  </w:style>
  <w:style w:type="character" w:customStyle="1" w:styleId="WW8Num42z0">
    <w:name w:val="WW8Num42z0"/>
    <w:uiPriority w:val="99"/>
    <w:rsid w:val="00931B85"/>
    <w:rPr>
      <w:rFonts w:ascii="Symbol" w:hAnsi="Symbol" w:cs="Symbol"/>
    </w:rPr>
  </w:style>
  <w:style w:type="character" w:customStyle="1" w:styleId="WW8Num42z2">
    <w:name w:val="WW8Num42z2"/>
    <w:uiPriority w:val="99"/>
    <w:rsid w:val="00931B85"/>
    <w:rPr>
      <w:rFonts w:ascii="Wingdings" w:hAnsi="Wingdings" w:cs="Wingdings"/>
    </w:rPr>
  </w:style>
  <w:style w:type="character" w:customStyle="1" w:styleId="WW8Num42z4">
    <w:name w:val="WW8Num42z4"/>
    <w:uiPriority w:val="99"/>
    <w:rsid w:val="00931B85"/>
    <w:rPr>
      <w:rFonts w:ascii="Courier New" w:hAnsi="Courier New" w:cs="Courier New"/>
    </w:rPr>
  </w:style>
  <w:style w:type="character" w:customStyle="1" w:styleId="WW8Num43z0">
    <w:name w:val="WW8Num43z0"/>
    <w:uiPriority w:val="99"/>
    <w:rsid w:val="00931B85"/>
    <w:rPr>
      <w:rFonts w:ascii="Symbol" w:hAnsi="Symbol" w:cs="Symbol"/>
    </w:rPr>
  </w:style>
  <w:style w:type="character" w:customStyle="1" w:styleId="WW8Num43z2">
    <w:name w:val="WW8Num43z2"/>
    <w:uiPriority w:val="99"/>
    <w:rsid w:val="00931B85"/>
    <w:rPr>
      <w:rFonts w:ascii="Wingdings" w:hAnsi="Wingdings" w:cs="Wingdings"/>
    </w:rPr>
  </w:style>
  <w:style w:type="character" w:customStyle="1" w:styleId="WW8Num43z4">
    <w:name w:val="WW8Num43z4"/>
    <w:uiPriority w:val="99"/>
    <w:rsid w:val="00931B85"/>
    <w:rPr>
      <w:rFonts w:ascii="Courier New" w:hAnsi="Courier New" w:cs="Courier New"/>
    </w:rPr>
  </w:style>
  <w:style w:type="character" w:customStyle="1" w:styleId="WW8Num44z0">
    <w:name w:val="WW8Num44z0"/>
    <w:uiPriority w:val="99"/>
    <w:rsid w:val="00931B85"/>
    <w:rPr>
      <w:rFonts w:ascii="Wingdings" w:hAnsi="Wingdings" w:cs="Wingdings"/>
    </w:rPr>
  </w:style>
  <w:style w:type="character" w:customStyle="1" w:styleId="WW8Num44z1">
    <w:name w:val="WW8Num44z1"/>
    <w:uiPriority w:val="99"/>
    <w:rsid w:val="00931B85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931B85"/>
    <w:rPr>
      <w:rFonts w:ascii="Symbol" w:hAnsi="Symbol" w:cs="Symbol"/>
    </w:rPr>
  </w:style>
  <w:style w:type="character" w:customStyle="1" w:styleId="WW8Num45z0">
    <w:name w:val="WW8Num45z0"/>
    <w:uiPriority w:val="99"/>
    <w:rsid w:val="00931B85"/>
    <w:rPr>
      <w:rFonts w:ascii="Symbol" w:hAnsi="Symbol" w:cs="Symbol"/>
    </w:rPr>
  </w:style>
  <w:style w:type="character" w:customStyle="1" w:styleId="WW8Num45z1">
    <w:name w:val="WW8Num45z1"/>
    <w:uiPriority w:val="99"/>
    <w:rsid w:val="00931B85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931B85"/>
    <w:rPr>
      <w:rFonts w:ascii="Wingdings" w:hAnsi="Wingdings" w:cs="Wingdings"/>
    </w:rPr>
  </w:style>
  <w:style w:type="character" w:customStyle="1" w:styleId="WW8Num46z0">
    <w:name w:val="WW8Num46z0"/>
    <w:uiPriority w:val="99"/>
    <w:rsid w:val="00931B85"/>
    <w:rPr>
      <w:rFonts w:ascii="Symbol" w:hAnsi="Symbol" w:cs="Symbol"/>
    </w:rPr>
  </w:style>
  <w:style w:type="character" w:customStyle="1" w:styleId="WW8Num46z1">
    <w:name w:val="WW8Num46z1"/>
    <w:uiPriority w:val="99"/>
    <w:rsid w:val="00931B85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931B85"/>
    <w:rPr>
      <w:rFonts w:ascii="Wingdings" w:hAnsi="Wingdings" w:cs="Wingdings"/>
    </w:rPr>
  </w:style>
  <w:style w:type="character" w:customStyle="1" w:styleId="WW8Num47z0">
    <w:name w:val="WW8Num47z0"/>
    <w:uiPriority w:val="99"/>
    <w:rsid w:val="00931B85"/>
    <w:rPr>
      <w:rFonts w:ascii="Symbol" w:hAnsi="Symbol" w:cs="Symbol"/>
    </w:rPr>
  </w:style>
  <w:style w:type="character" w:customStyle="1" w:styleId="WW8Num47z2">
    <w:name w:val="WW8Num47z2"/>
    <w:uiPriority w:val="99"/>
    <w:rsid w:val="00931B85"/>
    <w:rPr>
      <w:rFonts w:ascii="Wingdings" w:hAnsi="Wingdings" w:cs="Wingdings"/>
    </w:rPr>
  </w:style>
  <w:style w:type="character" w:customStyle="1" w:styleId="WW8Num47z4">
    <w:name w:val="WW8Num47z4"/>
    <w:uiPriority w:val="99"/>
    <w:rsid w:val="00931B85"/>
    <w:rPr>
      <w:rFonts w:ascii="Courier New" w:hAnsi="Courier New" w:cs="Courier New"/>
    </w:rPr>
  </w:style>
  <w:style w:type="character" w:customStyle="1" w:styleId="WW8Num48z0">
    <w:name w:val="WW8Num48z0"/>
    <w:uiPriority w:val="99"/>
    <w:rsid w:val="00931B85"/>
    <w:rPr>
      <w:rFonts w:ascii="Symbol" w:hAnsi="Symbol" w:cs="Symbol"/>
    </w:rPr>
  </w:style>
  <w:style w:type="character" w:customStyle="1" w:styleId="WW8Num48z2">
    <w:name w:val="WW8Num48z2"/>
    <w:uiPriority w:val="99"/>
    <w:rsid w:val="00931B85"/>
    <w:rPr>
      <w:rFonts w:ascii="Wingdings" w:hAnsi="Wingdings" w:cs="Wingdings"/>
    </w:rPr>
  </w:style>
  <w:style w:type="character" w:customStyle="1" w:styleId="WW8Num48z4">
    <w:name w:val="WW8Num48z4"/>
    <w:uiPriority w:val="99"/>
    <w:rsid w:val="00931B85"/>
    <w:rPr>
      <w:rFonts w:ascii="Courier New" w:hAnsi="Courier New" w:cs="Courier New"/>
    </w:rPr>
  </w:style>
  <w:style w:type="character" w:customStyle="1" w:styleId="WW8Num49z0">
    <w:name w:val="WW8Num49z0"/>
    <w:uiPriority w:val="99"/>
    <w:rsid w:val="00931B85"/>
    <w:rPr>
      <w:rFonts w:ascii="Symbol" w:hAnsi="Symbol" w:cs="Symbol"/>
      <w:sz w:val="24"/>
      <w:szCs w:val="24"/>
    </w:rPr>
  </w:style>
  <w:style w:type="character" w:customStyle="1" w:styleId="WW8Num49z1">
    <w:name w:val="WW8Num49z1"/>
    <w:uiPriority w:val="99"/>
    <w:rsid w:val="00931B85"/>
    <w:rPr>
      <w:rFonts w:ascii="Times New Roman" w:hAnsi="Times New Roman" w:cs="Times New Roman"/>
    </w:rPr>
  </w:style>
  <w:style w:type="character" w:customStyle="1" w:styleId="WW8Num49z2">
    <w:name w:val="WW8Num49z2"/>
    <w:uiPriority w:val="99"/>
    <w:rsid w:val="00931B85"/>
    <w:rPr>
      <w:rFonts w:ascii="Wingdings" w:hAnsi="Wingdings" w:cs="Wingdings"/>
    </w:rPr>
  </w:style>
  <w:style w:type="character" w:customStyle="1" w:styleId="WW8Num49z4">
    <w:name w:val="WW8Num49z4"/>
    <w:uiPriority w:val="99"/>
    <w:rsid w:val="00931B85"/>
    <w:rPr>
      <w:rFonts w:ascii="Courier New" w:hAnsi="Courier New" w:cs="Courier New"/>
    </w:rPr>
  </w:style>
  <w:style w:type="character" w:customStyle="1" w:styleId="WW8Num50z0">
    <w:name w:val="WW8Num50z0"/>
    <w:uiPriority w:val="99"/>
    <w:rsid w:val="00931B85"/>
    <w:rPr>
      <w:rFonts w:ascii="Symbol" w:hAnsi="Symbol" w:cs="Symbol"/>
    </w:rPr>
  </w:style>
  <w:style w:type="character" w:customStyle="1" w:styleId="WW8Num50z2">
    <w:name w:val="WW8Num50z2"/>
    <w:uiPriority w:val="99"/>
    <w:rsid w:val="00931B85"/>
    <w:rPr>
      <w:rFonts w:ascii="Wingdings" w:hAnsi="Wingdings" w:cs="Wingdings"/>
    </w:rPr>
  </w:style>
  <w:style w:type="character" w:customStyle="1" w:styleId="WW8Num50z4">
    <w:name w:val="WW8Num50z4"/>
    <w:uiPriority w:val="99"/>
    <w:rsid w:val="00931B85"/>
    <w:rPr>
      <w:rFonts w:ascii="Courier New" w:hAnsi="Courier New" w:cs="Courier New"/>
    </w:rPr>
  </w:style>
  <w:style w:type="character" w:customStyle="1" w:styleId="WW8Num51z0">
    <w:name w:val="WW8Num51z0"/>
    <w:uiPriority w:val="99"/>
    <w:rsid w:val="00931B85"/>
    <w:rPr>
      <w:rFonts w:ascii="Symbol" w:hAnsi="Symbol" w:cs="Symbol"/>
    </w:rPr>
  </w:style>
  <w:style w:type="character" w:customStyle="1" w:styleId="WW8Num51z2">
    <w:name w:val="WW8Num51z2"/>
    <w:uiPriority w:val="99"/>
    <w:rsid w:val="00931B85"/>
    <w:rPr>
      <w:rFonts w:ascii="Wingdings" w:hAnsi="Wingdings" w:cs="Wingdings"/>
    </w:rPr>
  </w:style>
  <w:style w:type="character" w:customStyle="1" w:styleId="WW8Num51z4">
    <w:name w:val="WW8Num51z4"/>
    <w:uiPriority w:val="99"/>
    <w:rsid w:val="00931B85"/>
    <w:rPr>
      <w:rFonts w:ascii="Courier New" w:hAnsi="Courier New" w:cs="Courier New"/>
    </w:rPr>
  </w:style>
  <w:style w:type="character" w:customStyle="1" w:styleId="WW8Num52z0">
    <w:name w:val="WW8Num52z0"/>
    <w:uiPriority w:val="99"/>
    <w:rsid w:val="00931B85"/>
    <w:rPr>
      <w:rFonts w:ascii="Symbol" w:hAnsi="Symbol" w:cs="Symbol"/>
    </w:rPr>
  </w:style>
  <w:style w:type="character" w:customStyle="1" w:styleId="WW8Num52z1">
    <w:name w:val="WW8Num52z1"/>
    <w:uiPriority w:val="99"/>
    <w:rsid w:val="00931B85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931B85"/>
    <w:rPr>
      <w:rFonts w:ascii="Wingdings" w:hAnsi="Wingdings" w:cs="Wingdings"/>
    </w:rPr>
  </w:style>
  <w:style w:type="character" w:customStyle="1" w:styleId="Domylnaczcionkaakapitu4">
    <w:name w:val="Domyślna czcionka akapitu4"/>
    <w:uiPriority w:val="99"/>
    <w:rsid w:val="00931B85"/>
  </w:style>
  <w:style w:type="character" w:customStyle="1" w:styleId="WW8Num26z1">
    <w:name w:val="WW8Num26z1"/>
    <w:uiPriority w:val="99"/>
    <w:rsid w:val="00931B85"/>
  </w:style>
  <w:style w:type="character" w:customStyle="1" w:styleId="WW8Num26z3">
    <w:name w:val="WW8Num26z3"/>
    <w:uiPriority w:val="99"/>
    <w:rsid w:val="00931B85"/>
  </w:style>
  <w:style w:type="character" w:customStyle="1" w:styleId="WW8Num26z5">
    <w:name w:val="WW8Num26z5"/>
    <w:uiPriority w:val="99"/>
    <w:rsid w:val="00931B85"/>
  </w:style>
  <w:style w:type="character" w:customStyle="1" w:styleId="WW8Num26z6">
    <w:name w:val="WW8Num26z6"/>
    <w:uiPriority w:val="99"/>
    <w:rsid w:val="00931B85"/>
  </w:style>
  <w:style w:type="character" w:customStyle="1" w:styleId="WW8Num26z7">
    <w:name w:val="WW8Num26z7"/>
    <w:uiPriority w:val="99"/>
    <w:rsid w:val="00931B85"/>
  </w:style>
  <w:style w:type="character" w:customStyle="1" w:styleId="WW8Num26z8">
    <w:name w:val="WW8Num26z8"/>
    <w:uiPriority w:val="99"/>
    <w:rsid w:val="00931B85"/>
  </w:style>
  <w:style w:type="character" w:customStyle="1" w:styleId="Domylnaczcionkaakapitu3">
    <w:name w:val="Domyślna czcionka akapitu3"/>
    <w:uiPriority w:val="99"/>
    <w:rsid w:val="00931B85"/>
  </w:style>
  <w:style w:type="character" w:customStyle="1" w:styleId="Domylnaczcionkaakapitu2">
    <w:name w:val="Domyślna czcionka akapitu2"/>
    <w:uiPriority w:val="99"/>
    <w:rsid w:val="00931B85"/>
  </w:style>
  <w:style w:type="character" w:customStyle="1" w:styleId="WW8Num14z2">
    <w:name w:val="WW8Num14z2"/>
    <w:uiPriority w:val="99"/>
    <w:rsid w:val="00931B85"/>
  </w:style>
  <w:style w:type="character" w:customStyle="1" w:styleId="WW8Num14z3">
    <w:name w:val="WW8Num14z3"/>
    <w:uiPriority w:val="99"/>
    <w:rsid w:val="00931B85"/>
  </w:style>
  <w:style w:type="character" w:customStyle="1" w:styleId="WW8Num14z4">
    <w:name w:val="WW8Num14z4"/>
    <w:uiPriority w:val="99"/>
    <w:rsid w:val="00931B85"/>
  </w:style>
  <w:style w:type="character" w:customStyle="1" w:styleId="WW8Num14z5">
    <w:name w:val="WW8Num14z5"/>
    <w:uiPriority w:val="99"/>
    <w:rsid w:val="00931B85"/>
  </w:style>
  <w:style w:type="character" w:customStyle="1" w:styleId="WW8Num14z6">
    <w:name w:val="WW8Num14z6"/>
    <w:uiPriority w:val="99"/>
    <w:rsid w:val="00931B85"/>
  </w:style>
  <w:style w:type="character" w:customStyle="1" w:styleId="WW8Num14z7">
    <w:name w:val="WW8Num14z7"/>
    <w:uiPriority w:val="99"/>
    <w:rsid w:val="00931B85"/>
  </w:style>
  <w:style w:type="character" w:customStyle="1" w:styleId="WW8Num14z8">
    <w:name w:val="WW8Num14z8"/>
    <w:uiPriority w:val="99"/>
    <w:rsid w:val="00931B85"/>
  </w:style>
  <w:style w:type="character" w:customStyle="1" w:styleId="WW8Num21z1">
    <w:name w:val="WW8Num21z1"/>
    <w:uiPriority w:val="99"/>
    <w:rsid w:val="00931B85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931B85"/>
    <w:rPr>
      <w:rFonts w:ascii="Symbol" w:hAnsi="Symbol" w:cs="Symbol"/>
    </w:rPr>
  </w:style>
  <w:style w:type="character" w:customStyle="1" w:styleId="WW8Num22z1">
    <w:name w:val="WW8Num22z1"/>
    <w:uiPriority w:val="99"/>
    <w:rsid w:val="00931B85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931B85"/>
    <w:rPr>
      <w:rFonts w:ascii="Symbol" w:hAnsi="Symbol" w:cs="Symbol"/>
    </w:rPr>
  </w:style>
  <w:style w:type="character" w:customStyle="1" w:styleId="WW8Num24z3">
    <w:name w:val="WW8Num24z3"/>
    <w:uiPriority w:val="99"/>
    <w:rsid w:val="00931B85"/>
    <w:rPr>
      <w:rFonts w:ascii="Symbol" w:hAnsi="Symbol" w:cs="Symbol"/>
    </w:rPr>
  </w:style>
  <w:style w:type="character" w:customStyle="1" w:styleId="WW8Num28z3">
    <w:name w:val="WW8Num28z3"/>
    <w:uiPriority w:val="99"/>
    <w:rsid w:val="00931B85"/>
  </w:style>
  <w:style w:type="character" w:customStyle="1" w:styleId="WW8Num28z4">
    <w:name w:val="WW8Num28z4"/>
    <w:uiPriority w:val="99"/>
    <w:rsid w:val="00931B85"/>
  </w:style>
  <w:style w:type="character" w:customStyle="1" w:styleId="WW8Num28z5">
    <w:name w:val="WW8Num28z5"/>
    <w:uiPriority w:val="99"/>
    <w:rsid w:val="00931B85"/>
  </w:style>
  <w:style w:type="character" w:customStyle="1" w:styleId="WW8Num28z6">
    <w:name w:val="WW8Num28z6"/>
    <w:uiPriority w:val="99"/>
    <w:rsid w:val="00931B85"/>
  </w:style>
  <w:style w:type="character" w:customStyle="1" w:styleId="WW8Num28z7">
    <w:name w:val="WW8Num28z7"/>
    <w:uiPriority w:val="99"/>
    <w:rsid w:val="00931B85"/>
  </w:style>
  <w:style w:type="character" w:customStyle="1" w:styleId="WW8Num28z8">
    <w:name w:val="WW8Num28z8"/>
    <w:uiPriority w:val="99"/>
    <w:rsid w:val="00931B85"/>
  </w:style>
  <w:style w:type="character" w:customStyle="1" w:styleId="Domylnaczcionkaakapitu1">
    <w:name w:val="Domyślna czcionka akapitu1"/>
    <w:uiPriority w:val="99"/>
    <w:rsid w:val="00931B85"/>
  </w:style>
  <w:style w:type="character" w:styleId="PageNumber">
    <w:name w:val="page number"/>
    <w:basedOn w:val="Domylnaczcionkaakapitu1"/>
    <w:uiPriority w:val="99"/>
    <w:rsid w:val="00931B85"/>
  </w:style>
  <w:style w:type="character" w:styleId="Strong">
    <w:name w:val="Strong"/>
    <w:basedOn w:val="DefaultParagraphFont"/>
    <w:uiPriority w:val="99"/>
    <w:qFormat/>
    <w:rsid w:val="00931B85"/>
    <w:rPr>
      <w:b/>
      <w:bCs/>
    </w:rPr>
  </w:style>
  <w:style w:type="character" w:customStyle="1" w:styleId="WW8Num160z0">
    <w:name w:val="WW8Num160z0"/>
    <w:uiPriority w:val="99"/>
    <w:rsid w:val="00931B85"/>
  </w:style>
  <w:style w:type="character" w:customStyle="1" w:styleId="WW8Num160z1">
    <w:name w:val="WW8Num160z1"/>
    <w:uiPriority w:val="99"/>
    <w:rsid w:val="00931B85"/>
  </w:style>
  <w:style w:type="character" w:customStyle="1" w:styleId="WW8Num160z2">
    <w:name w:val="WW8Num160z2"/>
    <w:uiPriority w:val="99"/>
    <w:rsid w:val="00931B85"/>
  </w:style>
  <w:style w:type="character" w:customStyle="1" w:styleId="WW8Num160z3">
    <w:name w:val="WW8Num160z3"/>
    <w:uiPriority w:val="99"/>
    <w:rsid w:val="00931B85"/>
  </w:style>
  <w:style w:type="character" w:customStyle="1" w:styleId="WW8Num160z4">
    <w:name w:val="WW8Num160z4"/>
    <w:uiPriority w:val="99"/>
    <w:rsid w:val="00931B85"/>
  </w:style>
  <w:style w:type="character" w:customStyle="1" w:styleId="WW8Num160z5">
    <w:name w:val="WW8Num160z5"/>
    <w:uiPriority w:val="99"/>
    <w:rsid w:val="00931B85"/>
  </w:style>
  <w:style w:type="character" w:customStyle="1" w:styleId="WW8Num160z6">
    <w:name w:val="WW8Num160z6"/>
    <w:uiPriority w:val="99"/>
    <w:rsid w:val="00931B85"/>
  </w:style>
  <w:style w:type="character" w:customStyle="1" w:styleId="WW8Num160z7">
    <w:name w:val="WW8Num160z7"/>
    <w:uiPriority w:val="99"/>
    <w:rsid w:val="00931B85"/>
  </w:style>
  <w:style w:type="character" w:customStyle="1" w:styleId="WW8Num160z8">
    <w:name w:val="WW8Num160z8"/>
    <w:uiPriority w:val="99"/>
    <w:rsid w:val="00931B85"/>
  </w:style>
  <w:style w:type="character" w:customStyle="1" w:styleId="Znakiprzypiswdolnych">
    <w:name w:val="Znaki przypisów dolnych"/>
    <w:uiPriority w:val="99"/>
    <w:rsid w:val="00931B85"/>
    <w:rPr>
      <w:vertAlign w:val="superscript"/>
    </w:rPr>
  </w:style>
  <w:style w:type="character" w:customStyle="1" w:styleId="Odwoanieprzypisudolnego1">
    <w:name w:val="Odwołanie przypisu dolnego1"/>
    <w:uiPriority w:val="99"/>
    <w:rsid w:val="00931B85"/>
    <w:rPr>
      <w:vertAlign w:val="superscript"/>
    </w:rPr>
  </w:style>
  <w:style w:type="character" w:customStyle="1" w:styleId="Znakiwypunktowania">
    <w:name w:val="Znaki wypunktowania"/>
    <w:uiPriority w:val="99"/>
    <w:rsid w:val="00931B85"/>
    <w:rPr>
      <w:rFonts w:ascii="OpenSymbol" w:hAnsi="OpenSymbol" w:cs="OpenSymbol"/>
    </w:rPr>
  </w:style>
  <w:style w:type="character" w:customStyle="1" w:styleId="WW8Num29z3">
    <w:name w:val="WW8Num29z3"/>
    <w:uiPriority w:val="99"/>
    <w:rsid w:val="00931B85"/>
  </w:style>
  <w:style w:type="character" w:customStyle="1" w:styleId="WW8Num29z5">
    <w:name w:val="WW8Num29z5"/>
    <w:uiPriority w:val="99"/>
    <w:rsid w:val="00931B85"/>
  </w:style>
  <w:style w:type="character" w:customStyle="1" w:styleId="WW8Num29z6">
    <w:name w:val="WW8Num29z6"/>
    <w:uiPriority w:val="99"/>
    <w:rsid w:val="00931B85"/>
  </w:style>
  <w:style w:type="character" w:customStyle="1" w:styleId="WW8Num29z7">
    <w:name w:val="WW8Num29z7"/>
    <w:uiPriority w:val="99"/>
    <w:rsid w:val="00931B85"/>
  </w:style>
  <w:style w:type="character" w:customStyle="1" w:styleId="WW8Num29z8">
    <w:name w:val="WW8Num29z8"/>
    <w:uiPriority w:val="99"/>
    <w:rsid w:val="00931B85"/>
  </w:style>
  <w:style w:type="character" w:customStyle="1" w:styleId="WW8Num23z3">
    <w:name w:val="WW8Num23z3"/>
    <w:uiPriority w:val="99"/>
    <w:rsid w:val="00931B85"/>
  </w:style>
  <w:style w:type="character" w:customStyle="1" w:styleId="WW8Num23z5">
    <w:name w:val="WW8Num23z5"/>
    <w:uiPriority w:val="99"/>
    <w:rsid w:val="00931B85"/>
  </w:style>
  <w:style w:type="character" w:customStyle="1" w:styleId="WW8Num23z6">
    <w:name w:val="WW8Num23z6"/>
    <w:uiPriority w:val="99"/>
    <w:rsid w:val="00931B85"/>
  </w:style>
  <w:style w:type="character" w:customStyle="1" w:styleId="WW8Num23z7">
    <w:name w:val="WW8Num23z7"/>
    <w:uiPriority w:val="99"/>
    <w:rsid w:val="00931B85"/>
  </w:style>
  <w:style w:type="character" w:customStyle="1" w:styleId="WW8Num23z8">
    <w:name w:val="WW8Num23z8"/>
    <w:uiPriority w:val="99"/>
    <w:rsid w:val="00931B85"/>
  </w:style>
  <w:style w:type="character" w:customStyle="1" w:styleId="WW8Num21z5">
    <w:name w:val="WW8Num21z5"/>
    <w:uiPriority w:val="99"/>
    <w:rsid w:val="00931B85"/>
  </w:style>
  <w:style w:type="character" w:customStyle="1" w:styleId="WW8Num21z6">
    <w:name w:val="WW8Num21z6"/>
    <w:uiPriority w:val="99"/>
    <w:rsid w:val="00931B85"/>
  </w:style>
  <w:style w:type="character" w:customStyle="1" w:styleId="WW8Num21z7">
    <w:name w:val="WW8Num21z7"/>
    <w:uiPriority w:val="99"/>
    <w:rsid w:val="00931B85"/>
  </w:style>
  <w:style w:type="character" w:customStyle="1" w:styleId="WW8Num21z8">
    <w:name w:val="WW8Num21z8"/>
    <w:uiPriority w:val="99"/>
    <w:rsid w:val="00931B85"/>
  </w:style>
  <w:style w:type="character" w:customStyle="1" w:styleId="WW8Num31z3">
    <w:name w:val="WW8Num31z3"/>
    <w:uiPriority w:val="99"/>
    <w:rsid w:val="00931B85"/>
  </w:style>
  <w:style w:type="character" w:customStyle="1" w:styleId="WW8Num31z4">
    <w:name w:val="WW8Num31z4"/>
    <w:uiPriority w:val="99"/>
    <w:rsid w:val="00931B85"/>
  </w:style>
  <w:style w:type="character" w:customStyle="1" w:styleId="WW8Num31z5">
    <w:name w:val="WW8Num31z5"/>
    <w:uiPriority w:val="99"/>
    <w:rsid w:val="00931B85"/>
  </w:style>
  <w:style w:type="character" w:customStyle="1" w:styleId="WW8Num31z6">
    <w:name w:val="WW8Num31z6"/>
    <w:uiPriority w:val="99"/>
    <w:rsid w:val="00931B85"/>
  </w:style>
  <w:style w:type="character" w:customStyle="1" w:styleId="WW8Num31z7">
    <w:name w:val="WW8Num31z7"/>
    <w:uiPriority w:val="99"/>
    <w:rsid w:val="00931B85"/>
  </w:style>
  <w:style w:type="character" w:customStyle="1" w:styleId="WW8Num31z8">
    <w:name w:val="WW8Num31z8"/>
    <w:uiPriority w:val="99"/>
    <w:rsid w:val="00931B85"/>
  </w:style>
  <w:style w:type="character" w:customStyle="1" w:styleId="ListLabel2">
    <w:name w:val="ListLabel 2"/>
    <w:uiPriority w:val="99"/>
    <w:rsid w:val="00931B85"/>
    <w:rPr>
      <w:b/>
      <w:bCs/>
    </w:rPr>
  </w:style>
  <w:style w:type="character" w:customStyle="1" w:styleId="ListLabel3">
    <w:name w:val="ListLabel 3"/>
    <w:uiPriority w:val="99"/>
    <w:rsid w:val="00931B85"/>
    <w:rPr>
      <w:b/>
      <w:bCs/>
      <w:color w:val="auto"/>
      <w:spacing w:val="0"/>
      <w:w w:val="100"/>
      <w:kern w:val="2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uiPriority w:val="99"/>
    <w:rsid w:val="00931B85"/>
  </w:style>
  <w:style w:type="character" w:customStyle="1" w:styleId="czeindeksu">
    <w:name w:val="Łącze indeksu"/>
    <w:uiPriority w:val="99"/>
    <w:rsid w:val="00931B85"/>
  </w:style>
  <w:style w:type="character" w:customStyle="1" w:styleId="Znakinumeracji">
    <w:name w:val="Znaki numeracji"/>
    <w:uiPriority w:val="99"/>
    <w:rsid w:val="00931B85"/>
  </w:style>
  <w:style w:type="character" w:customStyle="1" w:styleId="Odwoaniedokomentarza1">
    <w:name w:val="Odwołanie do komentarza1"/>
    <w:uiPriority w:val="99"/>
    <w:rsid w:val="00931B85"/>
    <w:rPr>
      <w:sz w:val="16"/>
      <w:szCs w:val="16"/>
    </w:rPr>
  </w:style>
  <w:style w:type="character" w:customStyle="1" w:styleId="ZwykytekstZnak">
    <w:name w:val="Zwykły tekst Znak"/>
    <w:uiPriority w:val="99"/>
    <w:rsid w:val="00931B85"/>
    <w:rPr>
      <w:rFonts w:ascii="Calibri" w:hAnsi="Calibri" w:cs="Calibri"/>
      <w:sz w:val="21"/>
      <w:szCs w:val="21"/>
    </w:rPr>
  </w:style>
  <w:style w:type="paragraph" w:customStyle="1" w:styleId="Nagwek4">
    <w:name w:val="Nagłówek4"/>
    <w:basedOn w:val="Normal"/>
    <w:next w:val="BodyText"/>
    <w:uiPriority w:val="99"/>
    <w:rsid w:val="00931B85"/>
    <w:pPr>
      <w:keepNext/>
      <w:suppressAutoHyphens/>
      <w:spacing w:before="240" w:after="120" w:line="240" w:lineRule="auto"/>
    </w:pPr>
    <w:rPr>
      <w:rFonts w:ascii="Liberation Sans" w:hAnsi="Liberation Sans" w:cs="Liberation Sans"/>
      <w:sz w:val="28"/>
      <w:szCs w:val="28"/>
      <w:lang w:eastAsia="zh-CN"/>
    </w:rPr>
  </w:style>
  <w:style w:type="paragraph" w:styleId="List">
    <w:name w:val="List"/>
    <w:basedOn w:val="BodyText"/>
    <w:uiPriority w:val="99"/>
    <w:rsid w:val="00931B85"/>
  </w:style>
  <w:style w:type="paragraph" w:customStyle="1" w:styleId="Indeks">
    <w:name w:val="Indeks"/>
    <w:basedOn w:val="Normal"/>
    <w:uiPriority w:val="99"/>
    <w:rsid w:val="00931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931B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Nagwek2">
    <w:name w:val="Nagłówek2"/>
    <w:basedOn w:val="Nagwek1"/>
    <w:next w:val="BodyText"/>
    <w:uiPriority w:val="99"/>
    <w:rsid w:val="00931B85"/>
    <w:rPr>
      <w:sz w:val="56"/>
      <w:szCs w:val="56"/>
    </w:rPr>
  </w:style>
  <w:style w:type="paragraph" w:customStyle="1" w:styleId="Nagwek3">
    <w:name w:val="Nagłówek3"/>
    <w:basedOn w:val="Nagwek2"/>
    <w:next w:val="BodyText"/>
    <w:uiPriority w:val="99"/>
    <w:rsid w:val="00931B85"/>
  </w:style>
  <w:style w:type="paragraph" w:customStyle="1" w:styleId="Legenda3">
    <w:name w:val="Legenda3"/>
    <w:basedOn w:val="Normal"/>
    <w:uiPriority w:val="99"/>
    <w:rsid w:val="00931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Legenda2">
    <w:name w:val="Legenda2"/>
    <w:basedOn w:val="Normal"/>
    <w:uiPriority w:val="99"/>
    <w:rsid w:val="00931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uiPriority w:val="99"/>
    <w:rsid w:val="00931B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931B85"/>
    <w:pPr>
      <w:suppressAutoHyphens/>
      <w:spacing w:before="120"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1B85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"/>
    <w:uiPriority w:val="99"/>
    <w:rsid w:val="00931B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5">
    <w:name w:val="xl35"/>
    <w:basedOn w:val="Normal"/>
    <w:uiPriority w:val="99"/>
    <w:rsid w:val="00931B85"/>
    <w:pPr>
      <w:pBdr>
        <w:top w:val="none" w:sz="0" w:space="0" w:color="000000"/>
        <w:left w:val="double" w:sz="6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Tekstpodstawowy31">
    <w:name w:val="Tekst podstawowy 31"/>
    <w:basedOn w:val="Normal"/>
    <w:uiPriority w:val="99"/>
    <w:rsid w:val="0093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93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"/>
    <w:uiPriority w:val="99"/>
    <w:rsid w:val="00931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uiPriority w:val="99"/>
    <w:rsid w:val="00931B85"/>
    <w:pPr>
      <w:jc w:val="center"/>
    </w:pPr>
    <w:rPr>
      <w:b/>
      <w:bCs/>
    </w:rPr>
  </w:style>
  <w:style w:type="paragraph" w:customStyle="1" w:styleId="Zawartoramki">
    <w:name w:val="Zawartość ramki"/>
    <w:basedOn w:val="Normal"/>
    <w:uiPriority w:val="99"/>
    <w:rsid w:val="0093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2">
    <w:name w:val="head2"/>
    <w:basedOn w:val="Heading2"/>
    <w:next w:val="Normal"/>
    <w:uiPriority w:val="99"/>
    <w:rsid w:val="00931B85"/>
    <w:pPr>
      <w:keepLines w:val="0"/>
      <w:numPr>
        <w:ilvl w:val="0"/>
        <w:numId w:val="4"/>
      </w:numPr>
      <w:tabs>
        <w:tab w:val="left" w:pos="340"/>
      </w:tabs>
      <w:suppressAutoHyphens/>
      <w:spacing w:before="360" w:line="240" w:lineRule="auto"/>
    </w:pPr>
    <w:rPr>
      <w:smallCaps/>
      <w:color w:val="000000"/>
      <w:sz w:val="24"/>
      <w:szCs w:val="24"/>
      <w:lang w:val="en-US" w:eastAsia="zh-CN"/>
    </w:rPr>
  </w:style>
  <w:style w:type="paragraph" w:customStyle="1" w:styleId="Cytaty">
    <w:name w:val="Cytaty"/>
    <w:basedOn w:val="Normal"/>
    <w:uiPriority w:val="99"/>
    <w:rsid w:val="00931B85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agwek1"/>
    <w:next w:val="BodyText"/>
    <w:link w:val="SubtitleChar"/>
    <w:uiPriority w:val="99"/>
    <w:qFormat/>
    <w:rsid w:val="00931B85"/>
    <w:pPr>
      <w:spacing w:before="60" w:after="120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31B85"/>
    <w:rPr>
      <w:rFonts w:ascii="Times New Roman" w:hAnsi="Times New Roman" w:cs="Times New Roman"/>
      <w:b/>
      <w:bCs/>
      <w:sz w:val="36"/>
      <w:szCs w:val="36"/>
      <w:lang w:eastAsia="zh-CN"/>
    </w:rPr>
  </w:style>
  <w:style w:type="paragraph" w:customStyle="1" w:styleId="Akapitzlist1">
    <w:name w:val="Akapit z listą1"/>
    <w:basedOn w:val="Normal"/>
    <w:uiPriority w:val="99"/>
    <w:rsid w:val="00931B85"/>
    <w:pPr>
      <w:tabs>
        <w:tab w:val="left" w:pos="284"/>
      </w:tabs>
      <w:suppressAutoHyphens/>
      <w:spacing w:after="0" w:line="240" w:lineRule="auto"/>
      <w:ind w:firstLine="539"/>
    </w:pPr>
    <w:rPr>
      <w:sz w:val="24"/>
      <w:szCs w:val="24"/>
      <w:lang w:eastAsia="zh-CN"/>
    </w:rPr>
  </w:style>
  <w:style w:type="paragraph" w:customStyle="1" w:styleId="Nagwekwykazurde1">
    <w:name w:val="Nagłówek wykazu źródeł1"/>
    <w:basedOn w:val="Nagwek2"/>
    <w:uiPriority w:val="99"/>
    <w:rsid w:val="00931B85"/>
  </w:style>
  <w:style w:type="paragraph" w:customStyle="1" w:styleId="Tekstkomentarza1">
    <w:name w:val="Tekst komentarza1"/>
    <w:basedOn w:val="Normal"/>
    <w:uiPriority w:val="99"/>
    <w:rsid w:val="0093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OC4">
    <w:name w:val="toc 4"/>
    <w:basedOn w:val="Indeks"/>
    <w:autoRedefine/>
    <w:uiPriority w:val="99"/>
    <w:semiHidden/>
    <w:rsid w:val="00931B85"/>
    <w:pPr>
      <w:tabs>
        <w:tab w:val="right" w:leader="dot" w:pos="8789"/>
      </w:tabs>
      <w:ind w:left="849"/>
    </w:pPr>
  </w:style>
  <w:style w:type="paragraph" w:styleId="TOC5">
    <w:name w:val="toc 5"/>
    <w:basedOn w:val="Indeks"/>
    <w:autoRedefine/>
    <w:uiPriority w:val="99"/>
    <w:semiHidden/>
    <w:rsid w:val="00931B85"/>
    <w:pPr>
      <w:tabs>
        <w:tab w:val="right" w:leader="dot" w:pos="8506"/>
      </w:tabs>
      <w:ind w:left="1132"/>
    </w:pPr>
  </w:style>
  <w:style w:type="paragraph" w:styleId="TOC6">
    <w:name w:val="toc 6"/>
    <w:basedOn w:val="Indeks"/>
    <w:autoRedefine/>
    <w:uiPriority w:val="99"/>
    <w:semiHidden/>
    <w:rsid w:val="00931B85"/>
    <w:pPr>
      <w:tabs>
        <w:tab w:val="right" w:leader="dot" w:pos="8223"/>
      </w:tabs>
      <w:ind w:left="1415"/>
    </w:pPr>
  </w:style>
  <w:style w:type="paragraph" w:styleId="TOC7">
    <w:name w:val="toc 7"/>
    <w:basedOn w:val="Indeks"/>
    <w:autoRedefine/>
    <w:uiPriority w:val="99"/>
    <w:semiHidden/>
    <w:rsid w:val="00931B85"/>
    <w:pPr>
      <w:tabs>
        <w:tab w:val="right" w:leader="dot" w:pos="7940"/>
      </w:tabs>
      <w:ind w:left="1698"/>
    </w:pPr>
  </w:style>
  <w:style w:type="paragraph" w:styleId="TOC8">
    <w:name w:val="toc 8"/>
    <w:basedOn w:val="Indeks"/>
    <w:autoRedefine/>
    <w:uiPriority w:val="99"/>
    <w:semiHidden/>
    <w:rsid w:val="00931B85"/>
    <w:pPr>
      <w:tabs>
        <w:tab w:val="right" w:leader="dot" w:pos="7657"/>
      </w:tabs>
      <w:ind w:left="1981"/>
    </w:pPr>
  </w:style>
  <w:style w:type="paragraph" w:styleId="TOC9">
    <w:name w:val="toc 9"/>
    <w:basedOn w:val="Indeks"/>
    <w:autoRedefine/>
    <w:uiPriority w:val="99"/>
    <w:semiHidden/>
    <w:rsid w:val="00931B85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uiPriority w:val="99"/>
    <w:rsid w:val="00931B85"/>
    <w:pPr>
      <w:tabs>
        <w:tab w:val="right" w:leader="dot" w:pos="7091"/>
      </w:tabs>
      <w:ind w:left="2547"/>
    </w:pPr>
  </w:style>
  <w:style w:type="paragraph" w:customStyle="1" w:styleId="Zwykytekst1">
    <w:name w:val="Zwykły tekst1"/>
    <w:basedOn w:val="Normal"/>
    <w:uiPriority w:val="99"/>
    <w:rsid w:val="00931B85"/>
    <w:pPr>
      <w:spacing w:after="0" w:line="240" w:lineRule="auto"/>
    </w:pPr>
    <w:rPr>
      <w:lang w:eastAsia="zh-CN"/>
    </w:rPr>
  </w:style>
  <w:style w:type="paragraph" w:customStyle="1" w:styleId="NA">
    <w:name w:val="N/A"/>
    <w:basedOn w:val="Normal"/>
    <w:uiPriority w:val="99"/>
    <w:rsid w:val="00931B85"/>
    <w:pPr>
      <w:widowControl w:val="0"/>
      <w:tabs>
        <w:tab w:val="right" w:pos="9360"/>
      </w:tabs>
      <w:suppressAutoHyphens/>
      <w:spacing w:after="0" w:line="100" w:lineRule="atLeast"/>
    </w:pPr>
    <w:rPr>
      <w:rFonts w:ascii="Courier" w:eastAsia="Times New Roman" w:hAnsi="Courier" w:cs="Courier"/>
      <w:sz w:val="24"/>
      <w:szCs w:val="24"/>
      <w:lang w:val="en-US" w:eastAsia="pl-PL"/>
    </w:rPr>
  </w:style>
  <w:style w:type="paragraph" w:customStyle="1" w:styleId="Tekstprzypisukocowego1">
    <w:name w:val="Tekst przypisu końcowego1"/>
    <w:basedOn w:val="Normal"/>
    <w:uiPriority w:val="99"/>
    <w:rsid w:val="00931B85"/>
    <w:pPr>
      <w:widowControl w:val="0"/>
      <w:suppressAutoHyphens/>
      <w:spacing w:after="0" w:line="100" w:lineRule="atLeast"/>
    </w:pPr>
    <w:rPr>
      <w:rFonts w:ascii="Courier" w:eastAsia="Times New Roman" w:hAnsi="Courier" w:cs="Courier"/>
      <w:sz w:val="24"/>
      <w:szCs w:val="24"/>
      <w:lang w:eastAsia="pl-PL"/>
    </w:rPr>
  </w:style>
  <w:style w:type="paragraph" w:customStyle="1" w:styleId="Tekstpodstawowy22">
    <w:name w:val="Tekst podstawowy 22"/>
    <w:basedOn w:val="Normal"/>
    <w:uiPriority w:val="99"/>
    <w:rsid w:val="00931B8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31B85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customStyle="1" w:styleId="msolistparagraph0">
    <w:name w:val="msolistparagraph"/>
    <w:basedOn w:val="Normal"/>
    <w:uiPriority w:val="99"/>
    <w:rsid w:val="00931B8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uiPriority w:val="99"/>
    <w:rsid w:val="00931B85"/>
    <w:pPr>
      <w:suppressAutoHyphens/>
    </w:pPr>
    <w:rPr>
      <w:rFonts w:ascii="Liberation Serif" w:hAnsi="Liberation Serif" w:cs="Liberation Serif"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rsid w:val="00931B85"/>
    <w:pPr>
      <w:spacing w:before="100" w:beforeAutospacing="1" w:after="142" w:line="276" w:lineRule="auto"/>
    </w:pPr>
    <w:rPr>
      <w:rFonts w:eastAsia="Times New Roman"/>
      <w:color w:val="000000"/>
      <w:lang w:eastAsia="pl-PL"/>
    </w:rPr>
  </w:style>
  <w:style w:type="paragraph" w:customStyle="1" w:styleId="Akapitzlist11">
    <w:name w:val="Akapit z listą11"/>
    <w:basedOn w:val="Normal"/>
    <w:uiPriority w:val="99"/>
    <w:rsid w:val="00931B85"/>
    <w:pPr>
      <w:tabs>
        <w:tab w:val="left" w:pos="284"/>
      </w:tabs>
      <w:suppressAutoHyphens/>
      <w:spacing w:after="0" w:line="240" w:lineRule="auto"/>
      <w:ind w:firstLine="539"/>
    </w:pPr>
    <w:rPr>
      <w:sz w:val="24"/>
      <w:szCs w:val="24"/>
      <w:lang w:eastAsia="zh-CN"/>
    </w:rPr>
  </w:style>
  <w:style w:type="paragraph" w:customStyle="1" w:styleId="NazwaProcedury">
    <w:name w:val="NazwaProcedury"/>
    <w:basedOn w:val="Tekst"/>
    <w:link w:val="NazwaProceduryZnak"/>
    <w:uiPriority w:val="99"/>
    <w:rsid w:val="007A4D5F"/>
    <w:pPr>
      <w:spacing w:before="360" w:after="240"/>
    </w:pPr>
  </w:style>
  <w:style w:type="paragraph" w:customStyle="1" w:styleId="P1procedura">
    <w:name w:val="P1_procedura"/>
    <w:basedOn w:val="Normal"/>
    <w:link w:val="P1proceduraZnak"/>
    <w:uiPriority w:val="99"/>
    <w:rsid w:val="00633729"/>
    <w:pPr>
      <w:shd w:val="clear" w:color="auto" w:fill="FFFFFF"/>
      <w:spacing w:before="360"/>
      <w:jc w:val="both"/>
    </w:pPr>
    <w:rPr>
      <w:b/>
      <w:bCs/>
      <w:color w:val="000000"/>
      <w:sz w:val="24"/>
      <w:szCs w:val="24"/>
      <w:lang w:eastAsia="pl-PL"/>
    </w:rPr>
  </w:style>
  <w:style w:type="character" w:customStyle="1" w:styleId="NazwaProceduryZnak">
    <w:name w:val="NazwaProcedury Znak"/>
    <w:link w:val="NazwaProcedury"/>
    <w:uiPriority w:val="99"/>
    <w:locked/>
    <w:rsid w:val="007A4D5F"/>
    <w:rPr>
      <w:sz w:val="24"/>
      <w:szCs w:val="24"/>
      <w:lang w:eastAsia="en-US"/>
    </w:rPr>
  </w:style>
  <w:style w:type="character" w:customStyle="1" w:styleId="P1proceduraZnak">
    <w:name w:val="P1_procedura Znak"/>
    <w:link w:val="P1procedura"/>
    <w:uiPriority w:val="99"/>
    <w:locked/>
    <w:rsid w:val="00633729"/>
    <w:rPr>
      <w:b/>
      <w:bCs/>
      <w:color w:val="000000"/>
      <w:sz w:val="24"/>
      <w:szCs w:val="24"/>
      <w:shd w:val="clear" w:color="auto" w:fill="FFFFFF"/>
    </w:rPr>
  </w:style>
  <w:style w:type="character" w:customStyle="1" w:styleId="ff0fc0fs12">
    <w:name w:val="ff0 fc0 fs12"/>
    <w:basedOn w:val="DefaultParagraphFont"/>
    <w:uiPriority w:val="99"/>
    <w:rsid w:val="008E0558"/>
  </w:style>
  <w:style w:type="character" w:styleId="Emphasis">
    <w:name w:val="Emphasis"/>
    <w:basedOn w:val="DefaultParagraphFont"/>
    <w:uiPriority w:val="99"/>
    <w:qFormat/>
    <w:rsid w:val="00BF08DB"/>
    <w:rPr>
      <w:i/>
      <w:iCs/>
    </w:rPr>
  </w:style>
  <w:style w:type="character" w:customStyle="1" w:styleId="ff2fc0fs12fb">
    <w:name w:val="ff2 fc0 fs12 fb"/>
    <w:basedOn w:val="DefaultParagraphFont"/>
    <w:uiPriority w:val="99"/>
    <w:rsid w:val="0062200F"/>
  </w:style>
  <w:style w:type="character" w:customStyle="1" w:styleId="UnresolvedMention">
    <w:name w:val="Unresolved Mention"/>
    <w:basedOn w:val="DefaultParagraphFont"/>
    <w:uiPriority w:val="99"/>
    <w:semiHidden/>
    <w:rsid w:val="00BE2720"/>
    <w:rPr>
      <w:color w:val="auto"/>
      <w:shd w:val="clear" w:color="auto" w:fill="auto"/>
    </w:rPr>
  </w:style>
  <w:style w:type="paragraph" w:customStyle="1" w:styleId="msonospacing0">
    <w:name w:val="msonospacing"/>
    <w:basedOn w:val="Normal"/>
    <w:uiPriority w:val="99"/>
    <w:rsid w:val="0099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ligncenter">
    <w:name w:val="imalign_center"/>
    <w:basedOn w:val="Normal"/>
    <w:uiPriority w:val="99"/>
    <w:rsid w:val="0099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lignleft">
    <w:name w:val="imalign_left"/>
    <w:basedOn w:val="Normal"/>
    <w:uiPriority w:val="99"/>
    <w:rsid w:val="0099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3fc2fs10fb">
    <w:name w:val="ff3 fc2 fs10 fb"/>
    <w:basedOn w:val="DefaultParagraphFont"/>
    <w:uiPriority w:val="99"/>
    <w:rsid w:val="00995B16"/>
  </w:style>
  <w:style w:type="character" w:customStyle="1" w:styleId="ff3fc2fs10">
    <w:name w:val="ff3 fc2 fs10"/>
    <w:basedOn w:val="DefaultParagraphFont"/>
    <w:uiPriority w:val="99"/>
    <w:rsid w:val="00995B16"/>
  </w:style>
  <w:style w:type="paragraph" w:styleId="HTMLPreformatted">
    <w:name w:val="HTML Preformatted"/>
    <w:basedOn w:val="Normal"/>
    <w:link w:val="HTMLPreformattedChar"/>
    <w:uiPriority w:val="99"/>
    <w:rsid w:val="0099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95B16"/>
    <w:rPr>
      <w:rFonts w:ascii="Courier New" w:hAnsi="Courier New" w:cs="Courier New"/>
    </w:rPr>
  </w:style>
  <w:style w:type="character" w:customStyle="1" w:styleId="Bodytext9NotItalic">
    <w:name w:val="Body text (9) + Not Italic"/>
    <w:basedOn w:val="DefaultParagraphFont"/>
    <w:uiPriority w:val="99"/>
    <w:rsid w:val="003B1DD9"/>
    <w:rPr>
      <w:rFonts w:ascii="Calibri" w:hAnsi="Calibri" w:cs="Calibri"/>
      <w:i/>
      <w:iCs/>
      <w:color w:val="000000"/>
      <w:spacing w:val="0"/>
      <w:w w:val="100"/>
      <w:position w:val="0"/>
      <w:sz w:val="24"/>
      <w:szCs w:val="24"/>
      <w:u w:val="none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jo.prz.edu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584</TotalTime>
  <Pages>6</Pages>
  <Words>6135</Words>
  <Characters>-32766</Characters>
  <Application>Microsoft Office Outlook</Application>
  <DocSecurity>0</DocSecurity>
  <Lines>0</Lines>
  <Paragraphs>0</Paragraphs>
  <ScaleCrop>false</ScaleCrop>
  <Company>Politechnika Rzeszowska</Company>
  <LinksUpToDate>false</LinksUpToDate>
  <CharactersWithSpaces>0</CharactersWithSpaces>
  <SharedDoc>false</SharedDoc>
  <HyperlinkBase>www.prz.edu.pl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Wydziałowa Księga Jakości</dc:title>
  <dc:subject>Księga jakości Wydziału Elektrotechniki i Informatyki Politechniki Rzeszowskiej</dc:subject>
  <dc:creator>Michał Ćmil</dc:creator>
  <cp:keywords/>
  <dc:description/>
  <cp:lastModifiedBy>X</cp:lastModifiedBy>
  <cp:revision>72</cp:revision>
  <cp:lastPrinted>2023-07-18T11:07:00Z</cp:lastPrinted>
  <dcterms:created xsi:type="dcterms:W3CDTF">2023-03-28T12:56:00Z</dcterms:created>
  <dcterms:modified xsi:type="dcterms:W3CDTF">2026-04-16T08:34:00Z</dcterms:modified>
  <cp:category>Dokument</cp:category>
</cp:coreProperties>
</file>